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559C" w:rsidRDefault="00DA559C" w:rsidP="00E20E03">
      <w:pPr>
        <w:spacing w:after="0" w:line="360" w:lineRule="auto"/>
      </w:pPr>
    </w:p>
    <w:p w:rsidR="007B1345" w:rsidRDefault="007B1345" w:rsidP="00E20E03">
      <w:pPr>
        <w:spacing w:after="0" w:line="360" w:lineRule="auto"/>
        <w:jc w:val="center"/>
        <w:rPr>
          <w:rFonts w:ascii="Times New Roman" w:hAnsi="Times New Roman" w:cs="Times New Roman"/>
          <w:b/>
          <w:color w:val="1D1D1D"/>
          <w:sz w:val="24"/>
          <w:szCs w:val="24"/>
          <w:shd w:val="clear" w:color="auto" w:fill="FFFFFF"/>
        </w:rPr>
      </w:pPr>
    </w:p>
    <w:p w:rsidR="007B1345" w:rsidRDefault="007B1345" w:rsidP="00E20E03">
      <w:pPr>
        <w:spacing w:after="0" w:line="360" w:lineRule="auto"/>
        <w:jc w:val="center"/>
        <w:rPr>
          <w:rFonts w:ascii="Times New Roman" w:hAnsi="Times New Roman" w:cs="Times New Roman"/>
          <w:b/>
          <w:color w:val="1D1D1D"/>
          <w:sz w:val="24"/>
          <w:szCs w:val="24"/>
          <w:shd w:val="clear" w:color="auto" w:fill="FFFFFF"/>
        </w:rPr>
      </w:pPr>
    </w:p>
    <w:p w:rsidR="007B1345" w:rsidRDefault="007B1345" w:rsidP="00E20E03">
      <w:pPr>
        <w:spacing w:after="0" w:line="360" w:lineRule="auto"/>
        <w:jc w:val="center"/>
        <w:rPr>
          <w:rFonts w:ascii="Times New Roman" w:hAnsi="Times New Roman" w:cs="Times New Roman"/>
          <w:b/>
          <w:color w:val="1D1D1D"/>
          <w:sz w:val="24"/>
          <w:szCs w:val="24"/>
          <w:shd w:val="clear" w:color="auto" w:fill="FFFFFF"/>
        </w:rPr>
      </w:pPr>
    </w:p>
    <w:p w:rsidR="007B1345" w:rsidRDefault="007B1345" w:rsidP="00E20E03">
      <w:pPr>
        <w:spacing w:after="0" w:line="360" w:lineRule="auto"/>
        <w:jc w:val="center"/>
        <w:rPr>
          <w:rFonts w:ascii="Times New Roman" w:hAnsi="Times New Roman" w:cs="Times New Roman"/>
          <w:b/>
          <w:color w:val="1D1D1D"/>
          <w:sz w:val="24"/>
          <w:szCs w:val="24"/>
          <w:shd w:val="clear" w:color="auto" w:fill="FFFFFF"/>
        </w:rPr>
      </w:pPr>
    </w:p>
    <w:p w:rsidR="007B1345" w:rsidRDefault="007B1345" w:rsidP="00E20E03">
      <w:pPr>
        <w:spacing w:after="0" w:line="360" w:lineRule="auto"/>
        <w:jc w:val="center"/>
        <w:rPr>
          <w:rFonts w:ascii="Times New Roman" w:hAnsi="Times New Roman" w:cs="Times New Roman"/>
          <w:b/>
          <w:color w:val="1D1D1D"/>
          <w:sz w:val="24"/>
          <w:szCs w:val="24"/>
          <w:shd w:val="clear" w:color="auto" w:fill="FFFFFF"/>
        </w:rPr>
      </w:pPr>
      <w:r w:rsidRPr="007B1345">
        <w:rPr>
          <w:rFonts w:ascii="Times New Roman" w:hAnsi="Times New Roman" w:cs="Times New Roman"/>
          <w:b/>
          <w:color w:val="1D1D1D"/>
          <w:sz w:val="24"/>
          <w:szCs w:val="24"/>
          <w:shd w:val="clear" w:color="auto" w:fill="FFFFFF"/>
        </w:rPr>
        <w:t>Impact of System Thinking on Innovation: Mediating Effect of Foresight and Moderating Effect of Machine Learning</w:t>
      </w:r>
    </w:p>
    <w:p w:rsidR="007B1345" w:rsidRDefault="007B1345" w:rsidP="00E20E03">
      <w:pPr>
        <w:spacing w:after="0" w:line="360" w:lineRule="auto"/>
        <w:jc w:val="center"/>
        <w:rPr>
          <w:rFonts w:ascii="Times New Roman" w:hAnsi="Times New Roman" w:cs="Times New Roman"/>
          <w:b/>
          <w:color w:val="1D1D1D"/>
          <w:sz w:val="24"/>
          <w:szCs w:val="24"/>
          <w:shd w:val="clear" w:color="auto" w:fill="FFFFFF"/>
        </w:rPr>
      </w:pPr>
    </w:p>
    <w:p w:rsidR="007B1345" w:rsidRDefault="007B1345" w:rsidP="00E20E03">
      <w:pPr>
        <w:spacing w:after="0" w:line="360" w:lineRule="auto"/>
        <w:jc w:val="center"/>
        <w:rPr>
          <w:rFonts w:ascii="Times New Roman" w:hAnsi="Times New Roman" w:cs="Times New Roman"/>
          <w:b/>
          <w:color w:val="1D1D1D"/>
          <w:sz w:val="24"/>
          <w:szCs w:val="24"/>
          <w:shd w:val="clear" w:color="auto" w:fill="FFFFFF"/>
        </w:rPr>
      </w:pPr>
    </w:p>
    <w:p w:rsidR="007B1345" w:rsidRDefault="007B1345" w:rsidP="00E20E03">
      <w:pPr>
        <w:spacing w:after="0" w:line="360" w:lineRule="auto"/>
        <w:jc w:val="center"/>
        <w:rPr>
          <w:rFonts w:ascii="Times New Roman" w:hAnsi="Times New Roman" w:cs="Times New Roman"/>
          <w:b/>
          <w:color w:val="1D1D1D"/>
          <w:sz w:val="24"/>
          <w:szCs w:val="24"/>
          <w:shd w:val="clear" w:color="auto" w:fill="FFFFFF"/>
        </w:rPr>
      </w:pPr>
    </w:p>
    <w:p w:rsidR="007B1345" w:rsidRDefault="007B1345" w:rsidP="00E20E03">
      <w:pPr>
        <w:spacing w:after="0" w:line="360" w:lineRule="auto"/>
        <w:jc w:val="center"/>
        <w:rPr>
          <w:rFonts w:ascii="Times New Roman" w:hAnsi="Times New Roman" w:cs="Times New Roman"/>
          <w:b/>
          <w:color w:val="1D1D1D"/>
          <w:sz w:val="24"/>
          <w:szCs w:val="24"/>
          <w:shd w:val="clear" w:color="auto" w:fill="FFFFFF"/>
        </w:rPr>
      </w:pPr>
    </w:p>
    <w:p w:rsidR="007B1345" w:rsidRDefault="007B1345" w:rsidP="00E20E03">
      <w:pPr>
        <w:spacing w:after="0" w:line="360" w:lineRule="auto"/>
        <w:jc w:val="center"/>
        <w:rPr>
          <w:rFonts w:ascii="Times New Roman" w:hAnsi="Times New Roman" w:cs="Times New Roman"/>
          <w:b/>
          <w:color w:val="1D1D1D"/>
          <w:sz w:val="24"/>
          <w:szCs w:val="24"/>
          <w:shd w:val="clear" w:color="auto" w:fill="FFFFFF"/>
        </w:rPr>
      </w:pPr>
    </w:p>
    <w:p w:rsidR="007B1345" w:rsidRDefault="007B1345" w:rsidP="00E20E03">
      <w:pPr>
        <w:spacing w:after="0" w:line="360" w:lineRule="auto"/>
        <w:jc w:val="center"/>
        <w:rPr>
          <w:rFonts w:ascii="Times New Roman" w:hAnsi="Times New Roman" w:cs="Times New Roman"/>
          <w:b/>
          <w:color w:val="1D1D1D"/>
          <w:sz w:val="24"/>
          <w:szCs w:val="24"/>
          <w:shd w:val="clear" w:color="auto" w:fill="FFFFFF"/>
        </w:rPr>
      </w:pPr>
    </w:p>
    <w:p w:rsidR="007B1345" w:rsidRDefault="007B1345" w:rsidP="00E20E03">
      <w:pPr>
        <w:spacing w:after="0" w:line="360" w:lineRule="auto"/>
        <w:jc w:val="center"/>
        <w:rPr>
          <w:rFonts w:ascii="Times New Roman" w:hAnsi="Times New Roman" w:cs="Times New Roman"/>
          <w:b/>
          <w:color w:val="1D1D1D"/>
          <w:sz w:val="24"/>
          <w:szCs w:val="24"/>
          <w:shd w:val="clear" w:color="auto" w:fill="FFFFFF"/>
        </w:rPr>
      </w:pPr>
    </w:p>
    <w:p w:rsidR="007B1345" w:rsidRPr="007B1345" w:rsidRDefault="007B1345" w:rsidP="00E20E03">
      <w:pPr>
        <w:spacing w:after="0" w:line="360" w:lineRule="auto"/>
        <w:jc w:val="center"/>
        <w:rPr>
          <w:rFonts w:ascii="Times New Roman" w:hAnsi="Times New Roman" w:cs="Times New Roman"/>
          <w:b/>
          <w:color w:val="1D1D1D"/>
          <w:sz w:val="24"/>
          <w:szCs w:val="24"/>
          <w:shd w:val="clear" w:color="auto" w:fill="FFFFFF"/>
        </w:rPr>
      </w:pPr>
    </w:p>
    <w:p w:rsidR="007B1345" w:rsidRPr="009B27EB" w:rsidRDefault="007B1345" w:rsidP="00E20E03">
      <w:pPr>
        <w:spacing w:after="0" w:line="360" w:lineRule="auto"/>
        <w:jc w:val="center"/>
        <w:rPr>
          <w:rFonts w:ascii="Times New Roman" w:hAnsi="Times New Roman" w:cs="Times New Roman"/>
          <w:sz w:val="24"/>
          <w:szCs w:val="24"/>
        </w:rPr>
      </w:pPr>
      <w:r w:rsidRPr="009B27EB">
        <w:rPr>
          <w:rFonts w:ascii="Times New Roman" w:hAnsi="Times New Roman" w:cs="Times New Roman"/>
          <w:color w:val="263238"/>
          <w:sz w:val="24"/>
          <w:szCs w:val="24"/>
        </w:rPr>
        <w:t>Student’s Name</w:t>
      </w:r>
      <w:r w:rsidRPr="009B27EB">
        <w:rPr>
          <w:rFonts w:ascii="Times New Roman" w:hAnsi="Times New Roman" w:cs="Times New Roman"/>
          <w:color w:val="263238"/>
          <w:sz w:val="24"/>
          <w:szCs w:val="24"/>
        </w:rPr>
        <w:br/>
        <w:t>Department, University</w:t>
      </w:r>
      <w:r w:rsidRPr="009B27EB">
        <w:rPr>
          <w:rFonts w:ascii="Times New Roman" w:hAnsi="Times New Roman" w:cs="Times New Roman"/>
          <w:color w:val="263238"/>
          <w:sz w:val="24"/>
          <w:szCs w:val="24"/>
        </w:rPr>
        <w:br/>
        <w:t>Course Number and Name</w:t>
      </w:r>
      <w:r w:rsidRPr="009B27EB">
        <w:rPr>
          <w:rFonts w:ascii="Times New Roman" w:hAnsi="Times New Roman" w:cs="Times New Roman"/>
          <w:color w:val="263238"/>
          <w:sz w:val="24"/>
          <w:szCs w:val="24"/>
        </w:rPr>
        <w:br/>
        <w:t>Instructor’s Name</w:t>
      </w:r>
      <w:r w:rsidRPr="009B27EB">
        <w:rPr>
          <w:rFonts w:ascii="Times New Roman" w:hAnsi="Times New Roman" w:cs="Times New Roman"/>
          <w:color w:val="263238"/>
          <w:sz w:val="24"/>
          <w:szCs w:val="24"/>
        </w:rPr>
        <w:br/>
        <w:t>Date</w:t>
      </w:r>
    </w:p>
    <w:p w:rsidR="007B1345" w:rsidRDefault="007B1345" w:rsidP="00E20E03">
      <w:pPr>
        <w:spacing w:after="0" w:line="360" w:lineRule="auto"/>
      </w:pPr>
    </w:p>
    <w:p w:rsidR="007B1345" w:rsidRDefault="007B1345" w:rsidP="00E20E03">
      <w:pPr>
        <w:spacing w:after="0" w:line="360" w:lineRule="auto"/>
      </w:pPr>
    </w:p>
    <w:p w:rsidR="007B1345" w:rsidRDefault="007B1345" w:rsidP="00E20E03">
      <w:pPr>
        <w:spacing w:after="0" w:line="360" w:lineRule="auto"/>
      </w:pPr>
    </w:p>
    <w:p w:rsidR="007B1345" w:rsidRDefault="007B1345" w:rsidP="00E20E03">
      <w:pPr>
        <w:spacing w:after="0" w:line="360" w:lineRule="auto"/>
      </w:pPr>
    </w:p>
    <w:p w:rsidR="007B1345" w:rsidRDefault="007B1345" w:rsidP="00E20E03">
      <w:pPr>
        <w:spacing w:after="0" w:line="360" w:lineRule="auto"/>
      </w:pPr>
    </w:p>
    <w:p w:rsidR="007B1345" w:rsidRDefault="007B1345" w:rsidP="00E20E03">
      <w:pPr>
        <w:spacing w:after="0" w:line="360" w:lineRule="auto"/>
      </w:pPr>
    </w:p>
    <w:p w:rsidR="007B1345" w:rsidRDefault="007B1345" w:rsidP="00E20E03">
      <w:pPr>
        <w:spacing w:after="0" w:line="360" w:lineRule="auto"/>
      </w:pPr>
    </w:p>
    <w:p w:rsidR="007B1345" w:rsidRDefault="007B1345" w:rsidP="00E20E03">
      <w:pPr>
        <w:spacing w:after="0" w:line="360" w:lineRule="auto"/>
      </w:pPr>
    </w:p>
    <w:p w:rsidR="007B1345" w:rsidRDefault="007B1345" w:rsidP="00E20E03">
      <w:pPr>
        <w:spacing w:after="0" w:line="360" w:lineRule="auto"/>
      </w:pPr>
    </w:p>
    <w:p w:rsidR="007A0B6D" w:rsidRDefault="007A0B6D" w:rsidP="00E20E03">
      <w:pPr>
        <w:spacing w:after="0" w:line="360" w:lineRule="auto"/>
        <w:ind w:firstLine="720"/>
        <w:jc w:val="both"/>
        <w:rPr>
          <w:rFonts w:ascii="Times New Roman" w:hAnsi="Times New Roman" w:cs="Times New Roman"/>
          <w:sz w:val="24"/>
          <w:szCs w:val="24"/>
        </w:rPr>
      </w:pPr>
    </w:p>
    <w:p w:rsidR="00E20E03" w:rsidRDefault="00E20E03" w:rsidP="00E20E03">
      <w:pPr>
        <w:spacing w:after="0" w:line="360" w:lineRule="auto"/>
        <w:jc w:val="center"/>
        <w:rPr>
          <w:rFonts w:ascii="Times New Roman" w:hAnsi="Times New Roman" w:cs="Times New Roman"/>
          <w:b/>
          <w:sz w:val="24"/>
          <w:szCs w:val="24"/>
        </w:rPr>
      </w:pPr>
    </w:p>
    <w:p w:rsidR="002F1CF0" w:rsidRDefault="002F1CF0" w:rsidP="00E20E03">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Introduction</w:t>
      </w:r>
    </w:p>
    <w:p w:rsidR="007A0B6D" w:rsidRPr="002F1CF0" w:rsidRDefault="007A0B6D" w:rsidP="00E20E03">
      <w:pPr>
        <w:spacing w:after="0" w:line="360" w:lineRule="auto"/>
        <w:rPr>
          <w:rFonts w:ascii="Times New Roman" w:hAnsi="Times New Roman" w:cs="Times New Roman"/>
          <w:b/>
          <w:sz w:val="24"/>
          <w:szCs w:val="24"/>
        </w:rPr>
      </w:pPr>
      <w:r w:rsidRPr="002F1CF0">
        <w:rPr>
          <w:rFonts w:ascii="Times New Roman" w:hAnsi="Times New Roman" w:cs="Times New Roman"/>
          <w:b/>
          <w:sz w:val="24"/>
          <w:szCs w:val="24"/>
        </w:rPr>
        <w:t>Background</w:t>
      </w:r>
    </w:p>
    <w:p w:rsidR="0098688A" w:rsidRPr="007B1345" w:rsidRDefault="0098688A" w:rsidP="00E20E03">
      <w:pPr>
        <w:spacing w:after="0" w:line="360" w:lineRule="auto"/>
        <w:ind w:firstLine="720"/>
        <w:jc w:val="both"/>
        <w:rPr>
          <w:rFonts w:ascii="Times New Roman" w:hAnsi="Times New Roman" w:cs="Times New Roman"/>
          <w:sz w:val="24"/>
          <w:szCs w:val="24"/>
        </w:rPr>
      </w:pPr>
      <w:r w:rsidRPr="007B1345">
        <w:rPr>
          <w:rFonts w:ascii="Times New Roman" w:hAnsi="Times New Roman" w:cs="Times New Roman"/>
          <w:sz w:val="24"/>
          <w:szCs w:val="24"/>
        </w:rPr>
        <w:t xml:space="preserve">Today, the world has become a network of complex relationships and interrelationships that have been instrumental in enlightening the people thanks to systems thinking. The perspective painted by systems thinking is that in many instances, various components have an impact on each other in various, and often unexpected ways. Albert Einstein's appreciation of quantum physics was as a result of system thinking. To Einstein, quantum physics had no importance and always wondered why the theory existed, he spent a few of his years trying to disapprove it using Newtonian physics, but it was not possible (Ollhoff &amp; Michael, 2018). The only option for him that was remaining was to become a quantum thinker. Thus, when he appreciated the theory's relevance, it made him understand even more about Newtonian physics. Systems thinking is all about getting to know how something works to influence another thing, and that is what the world is all about. The interrelation between systems thinking and innovation has opened horizons of opportunities, some of </w:t>
      </w:r>
      <w:r w:rsidR="006761AB">
        <w:rPr>
          <w:rFonts w:ascii="Times New Roman" w:hAnsi="Times New Roman" w:cs="Times New Roman"/>
          <w:sz w:val="24"/>
          <w:szCs w:val="24"/>
        </w:rPr>
        <w:t>which have been transcending. Techn</w:t>
      </w:r>
      <w:r w:rsidR="006761AB" w:rsidRPr="006761AB">
        <w:rPr>
          <w:rFonts w:ascii="Times New Roman" w:hAnsi="Times New Roman" w:cs="Times New Roman"/>
          <w:sz w:val="24"/>
          <w:szCs w:val="24"/>
        </w:rPr>
        <w:t>o</w:t>
      </w:r>
      <w:r w:rsidR="006761AB">
        <w:rPr>
          <w:rFonts w:ascii="Times New Roman" w:hAnsi="Times New Roman" w:cs="Times New Roman"/>
          <w:sz w:val="24"/>
          <w:szCs w:val="24"/>
        </w:rPr>
        <w:t>l</w:t>
      </w:r>
      <w:r w:rsidR="006761AB" w:rsidRPr="006761AB">
        <w:rPr>
          <w:rFonts w:ascii="Times New Roman" w:hAnsi="Times New Roman" w:cs="Times New Roman"/>
          <w:sz w:val="24"/>
          <w:szCs w:val="24"/>
        </w:rPr>
        <w:t>o</w:t>
      </w:r>
      <w:r w:rsidR="006761AB">
        <w:rPr>
          <w:rFonts w:ascii="Times New Roman" w:hAnsi="Times New Roman" w:cs="Times New Roman"/>
          <w:sz w:val="24"/>
          <w:szCs w:val="24"/>
        </w:rPr>
        <w:t xml:space="preserve">gical advancements </w:t>
      </w:r>
      <w:r w:rsidRPr="007B1345">
        <w:rPr>
          <w:rFonts w:ascii="Times New Roman" w:hAnsi="Times New Roman" w:cs="Times New Roman"/>
          <w:sz w:val="24"/>
          <w:szCs w:val="24"/>
        </w:rPr>
        <w:t>are now deeply rooted in society, and this may have dire consequences, both negative and positive. There is the</w:t>
      </w:r>
      <w:r w:rsidR="006761AB">
        <w:rPr>
          <w:rFonts w:ascii="Times New Roman" w:hAnsi="Times New Roman" w:cs="Times New Roman"/>
          <w:sz w:val="24"/>
          <w:szCs w:val="24"/>
        </w:rPr>
        <w:t xml:space="preserve"> need to mediate the effects thr</w:t>
      </w:r>
      <w:r w:rsidR="006761AB" w:rsidRPr="006761AB">
        <w:rPr>
          <w:rFonts w:ascii="Times New Roman" w:hAnsi="Times New Roman" w:cs="Times New Roman"/>
          <w:sz w:val="24"/>
          <w:szCs w:val="24"/>
        </w:rPr>
        <w:t>o</w:t>
      </w:r>
      <w:r w:rsidR="006761AB">
        <w:rPr>
          <w:rFonts w:ascii="Times New Roman" w:hAnsi="Times New Roman" w:cs="Times New Roman"/>
          <w:sz w:val="24"/>
          <w:szCs w:val="24"/>
        </w:rPr>
        <w:t xml:space="preserve">ugh </w:t>
      </w:r>
      <w:r w:rsidRPr="007B1345">
        <w:rPr>
          <w:rFonts w:ascii="Times New Roman" w:hAnsi="Times New Roman" w:cs="Times New Roman"/>
          <w:sz w:val="24"/>
          <w:szCs w:val="24"/>
        </w:rPr>
        <w:t>f</w:t>
      </w:r>
      <w:r w:rsidR="006761AB">
        <w:rPr>
          <w:rFonts w:ascii="Times New Roman" w:hAnsi="Times New Roman" w:cs="Times New Roman"/>
          <w:sz w:val="24"/>
          <w:szCs w:val="24"/>
        </w:rPr>
        <w:t>oresight and moderate effect thr</w:t>
      </w:r>
      <w:r w:rsidR="006761AB" w:rsidRPr="006761AB">
        <w:rPr>
          <w:rFonts w:ascii="Times New Roman" w:hAnsi="Times New Roman" w:cs="Times New Roman"/>
          <w:sz w:val="24"/>
          <w:szCs w:val="24"/>
        </w:rPr>
        <w:t>o</w:t>
      </w:r>
      <w:r w:rsidR="006761AB">
        <w:rPr>
          <w:rFonts w:ascii="Times New Roman" w:hAnsi="Times New Roman" w:cs="Times New Roman"/>
          <w:sz w:val="24"/>
          <w:szCs w:val="24"/>
        </w:rPr>
        <w:t xml:space="preserve">ugh </w:t>
      </w:r>
      <w:r w:rsidRPr="007B1345">
        <w:rPr>
          <w:rFonts w:ascii="Times New Roman" w:hAnsi="Times New Roman" w:cs="Times New Roman"/>
          <w:sz w:val="24"/>
          <w:szCs w:val="24"/>
        </w:rPr>
        <w:t>machine learning.</w:t>
      </w:r>
    </w:p>
    <w:p w:rsidR="007A0B6D" w:rsidRPr="002F1CF0" w:rsidRDefault="007A0B6D" w:rsidP="00E20E03">
      <w:pPr>
        <w:spacing w:after="0" w:line="360" w:lineRule="auto"/>
        <w:jc w:val="both"/>
        <w:rPr>
          <w:rFonts w:ascii="Times New Roman" w:hAnsi="Times New Roman" w:cs="Times New Roman"/>
          <w:b/>
          <w:sz w:val="24"/>
          <w:szCs w:val="24"/>
        </w:rPr>
      </w:pPr>
      <w:r w:rsidRPr="002F1CF0">
        <w:rPr>
          <w:rFonts w:ascii="Times New Roman" w:hAnsi="Times New Roman" w:cs="Times New Roman"/>
          <w:b/>
          <w:sz w:val="24"/>
          <w:szCs w:val="24"/>
        </w:rPr>
        <w:t xml:space="preserve">Research Problem </w:t>
      </w:r>
    </w:p>
    <w:p w:rsidR="006761AB" w:rsidRDefault="006761AB" w:rsidP="00E20E0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Systems thinking </w:t>
      </w:r>
      <w:r w:rsidRPr="006761AB">
        <w:rPr>
          <w:rFonts w:ascii="Times New Roman" w:hAnsi="Times New Roman" w:cs="Times New Roman"/>
          <w:sz w:val="24"/>
          <w:szCs w:val="24"/>
        </w:rPr>
        <w:t>o</w:t>
      </w:r>
      <w:r>
        <w:rPr>
          <w:rFonts w:ascii="Times New Roman" w:hAnsi="Times New Roman" w:cs="Times New Roman"/>
          <w:sz w:val="24"/>
          <w:szCs w:val="24"/>
        </w:rPr>
        <w:t>bjective is always t</w:t>
      </w:r>
      <w:r w:rsidRPr="006761AB">
        <w:rPr>
          <w:rFonts w:ascii="Times New Roman" w:hAnsi="Times New Roman" w:cs="Times New Roman"/>
          <w:sz w:val="24"/>
          <w:szCs w:val="24"/>
        </w:rPr>
        <w:t>o</w:t>
      </w:r>
      <w:r>
        <w:rPr>
          <w:rFonts w:ascii="Times New Roman" w:hAnsi="Times New Roman" w:cs="Times New Roman"/>
          <w:sz w:val="24"/>
          <w:szCs w:val="24"/>
        </w:rPr>
        <w:t xml:space="preserve"> understand the relati</w:t>
      </w:r>
      <w:r w:rsidRPr="006761AB">
        <w:rPr>
          <w:rFonts w:ascii="Times New Roman" w:hAnsi="Times New Roman" w:cs="Times New Roman"/>
          <w:sz w:val="24"/>
          <w:szCs w:val="24"/>
        </w:rPr>
        <w:t>o</w:t>
      </w:r>
      <w:r>
        <w:rPr>
          <w:rFonts w:ascii="Times New Roman" w:hAnsi="Times New Roman" w:cs="Times New Roman"/>
          <w:sz w:val="24"/>
          <w:szCs w:val="24"/>
        </w:rPr>
        <w:t>nships between c</w:t>
      </w:r>
      <w:r w:rsidRPr="006761AB">
        <w:rPr>
          <w:rFonts w:ascii="Times New Roman" w:hAnsi="Times New Roman" w:cs="Times New Roman"/>
          <w:sz w:val="24"/>
          <w:szCs w:val="24"/>
        </w:rPr>
        <w:t>o</w:t>
      </w:r>
      <w:r>
        <w:rPr>
          <w:rFonts w:ascii="Times New Roman" w:hAnsi="Times New Roman" w:cs="Times New Roman"/>
          <w:sz w:val="24"/>
          <w:szCs w:val="24"/>
        </w:rPr>
        <w:t>mp</w:t>
      </w:r>
      <w:r w:rsidRPr="006761AB">
        <w:rPr>
          <w:rFonts w:ascii="Times New Roman" w:hAnsi="Times New Roman" w:cs="Times New Roman"/>
          <w:sz w:val="24"/>
          <w:szCs w:val="24"/>
        </w:rPr>
        <w:t>o</w:t>
      </w:r>
      <w:r>
        <w:rPr>
          <w:rFonts w:ascii="Times New Roman" w:hAnsi="Times New Roman" w:cs="Times New Roman"/>
          <w:sz w:val="24"/>
          <w:szCs w:val="24"/>
        </w:rPr>
        <w:t xml:space="preserve">nents their </w:t>
      </w:r>
      <w:r w:rsidRPr="006761AB">
        <w:rPr>
          <w:rFonts w:ascii="Times New Roman" w:hAnsi="Times New Roman" w:cs="Times New Roman"/>
          <w:sz w:val="24"/>
          <w:szCs w:val="24"/>
        </w:rPr>
        <w:t>o</w:t>
      </w:r>
      <w:r>
        <w:rPr>
          <w:rFonts w:ascii="Times New Roman" w:hAnsi="Times New Roman" w:cs="Times New Roman"/>
          <w:sz w:val="24"/>
          <w:szCs w:val="24"/>
        </w:rPr>
        <w:t xml:space="preserve">verall impact </w:t>
      </w:r>
      <w:r w:rsidRPr="006761AB">
        <w:rPr>
          <w:rFonts w:ascii="Times New Roman" w:hAnsi="Times New Roman" w:cs="Times New Roman"/>
          <w:sz w:val="24"/>
          <w:szCs w:val="24"/>
        </w:rPr>
        <w:t>o</w:t>
      </w:r>
      <w:r>
        <w:rPr>
          <w:rFonts w:ascii="Times New Roman" w:hAnsi="Times New Roman" w:cs="Times New Roman"/>
          <w:sz w:val="24"/>
          <w:szCs w:val="24"/>
        </w:rPr>
        <w:t xml:space="preserve">n the </w:t>
      </w:r>
      <w:r w:rsidRPr="006761AB">
        <w:rPr>
          <w:rFonts w:ascii="Times New Roman" w:hAnsi="Times New Roman" w:cs="Times New Roman"/>
          <w:sz w:val="24"/>
          <w:szCs w:val="24"/>
        </w:rPr>
        <w:t>o</w:t>
      </w:r>
      <w:r>
        <w:rPr>
          <w:rFonts w:ascii="Times New Roman" w:hAnsi="Times New Roman" w:cs="Times New Roman"/>
          <w:sz w:val="24"/>
          <w:szCs w:val="24"/>
        </w:rPr>
        <w:t>utc</w:t>
      </w:r>
      <w:r w:rsidRPr="006761AB">
        <w:rPr>
          <w:rFonts w:ascii="Times New Roman" w:hAnsi="Times New Roman" w:cs="Times New Roman"/>
          <w:sz w:val="24"/>
          <w:szCs w:val="24"/>
        </w:rPr>
        <w:t>o</w:t>
      </w:r>
      <w:r>
        <w:rPr>
          <w:rFonts w:ascii="Times New Roman" w:hAnsi="Times New Roman" w:cs="Times New Roman"/>
          <w:sz w:val="24"/>
          <w:szCs w:val="24"/>
        </w:rPr>
        <w:t xml:space="preserve">mes. The </w:t>
      </w:r>
      <w:r w:rsidRPr="006761AB">
        <w:rPr>
          <w:rFonts w:ascii="Times New Roman" w:hAnsi="Times New Roman" w:cs="Times New Roman"/>
          <w:sz w:val="24"/>
          <w:szCs w:val="24"/>
        </w:rPr>
        <w:t>o</w:t>
      </w:r>
      <w:r>
        <w:rPr>
          <w:rFonts w:ascii="Times New Roman" w:hAnsi="Times New Roman" w:cs="Times New Roman"/>
          <w:sz w:val="24"/>
          <w:szCs w:val="24"/>
        </w:rPr>
        <w:t>utc</w:t>
      </w:r>
      <w:r w:rsidRPr="006761AB">
        <w:rPr>
          <w:rFonts w:ascii="Times New Roman" w:hAnsi="Times New Roman" w:cs="Times New Roman"/>
          <w:sz w:val="24"/>
          <w:szCs w:val="24"/>
        </w:rPr>
        <w:t>o</w:t>
      </w:r>
      <w:r>
        <w:rPr>
          <w:rFonts w:ascii="Times New Roman" w:hAnsi="Times New Roman" w:cs="Times New Roman"/>
          <w:sz w:val="24"/>
          <w:szCs w:val="24"/>
        </w:rPr>
        <w:t xml:space="preserve">me </w:t>
      </w:r>
      <w:r w:rsidRPr="006761AB">
        <w:rPr>
          <w:rFonts w:ascii="Times New Roman" w:hAnsi="Times New Roman" w:cs="Times New Roman"/>
          <w:sz w:val="24"/>
          <w:szCs w:val="24"/>
        </w:rPr>
        <w:t>o</w:t>
      </w:r>
      <w:r>
        <w:rPr>
          <w:rFonts w:ascii="Times New Roman" w:hAnsi="Times New Roman" w:cs="Times New Roman"/>
          <w:sz w:val="24"/>
          <w:szCs w:val="24"/>
        </w:rPr>
        <w:t>f systems thinking can be seen t</w:t>
      </w:r>
      <w:r w:rsidRPr="006761AB">
        <w:rPr>
          <w:rFonts w:ascii="Times New Roman" w:hAnsi="Times New Roman" w:cs="Times New Roman"/>
          <w:sz w:val="24"/>
          <w:szCs w:val="24"/>
        </w:rPr>
        <w:t>o</w:t>
      </w:r>
      <w:r>
        <w:rPr>
          <w:rFonts w:ascii="Times New Roman" w:hAnsi="Times New Roman" w:cs="Times New Roman"/>
          <w:sz w:val="24"/>
          <w:szCs w:val="24"/>
        </w:rPr>
        <w:t>day thr</w:t>
      </w:r>
      <w:r w:rsidRPr="006761AB">
        <w:rPr>
          <w:rFonts w:ascii="Times New Roman" w:hAnsi="Times New Roman" w:cs="Times New Roman"/>
          <w:sz w:val="24"/>
          <w:szCs w:val="24"/>
        </w:rPr>
        <w:t>o</w:t>
      </w:r>
      <w:r>
        <w:rPr>
          <w:rFonts w:ascii="Times New Roman" w:hAnsi="Times New Roman" w:cs="Times New Roman"/>
          <w:sz w:val="24"/>
          <w:szCs w:val="24"/>
        </w:rPr>
        <w:t>ugh the many inn</w:t>
      </w:r>
      <w:r w:rsidRPr="006761AB">
        <w:rPr>
          <w:rFonts w:ascii="Times New Roman" w:hAnsi="Times New Roman" w:cs="Times New Roman"/>
          <w:sz w:val="24"/>
          <w:szCs w:val="24"/>
        </w:rPr>
        <w:t>o</w:t>
      </w:r>
      <w:r>
        <w:rPr>
          <w:rFonts w:ascii="Times New Roman" w:hAnsi="Times New Roman" w:cs="Times New Roman"/>
          <w:sz w:val="24"/>
          <w:szCs w:val="24"/>
        </w:rPr>
        <w:t>vati</w:t>
      </w:r>
      <w:r w:rsidRPr="006761AB">
        <w:rPr>
          <w:rFonts w:ascii="Times New Roman" w:hAnsi="Times New Roman" w:cs="Times New Roman"/>
          <w:sz w:val="24"/>
          <w:szCs w:val="24"/>
        </w:rPr>
        <w:t>o</w:t>
      </w:r>
      <w:r>
        <w:rPr>
          <w:rFonts w:ascii="Times New Roman" w:hAnsi="Times New Roman" w:cs="Times New Roman"/>
          <w:sz w:val="24"/>
          <w:szCs w:val="24"/>
        </w:rPr>
        <w:t>ns that c</w:t>
      </w:r>
      <w:r w:rsidRPr="006761AB">
        <w:rPr>
          <w:rFonts w:ascii="Times New Roman" w:hAnsi="Times New Roman" w:cs="Times New Roman"/>
          <w:sz w:val="24"/>
          <w:szCs w:val="24"/>
        </w:rPr>
        <w:t>o</w:t>
      </w:r>
      <w:r>
        <w:rPr>
          <w:rFonts w:ascii="Times New Roman" w:hAnsi="Times New Roman" w:cs="Times New Roman"/>
          <w:sz w:val="24"/>
          <w:szCs w:val="24"/>
        </w:rPr>
        <w:t>ntinue t</w:t>
      </w:r>
      <w:r w:rsidRPr="006761AB">
        <w:rPr>
          <w:rFonts w:ascii="Times New Roman" w:hAnsi="Times New Roman" w:cs="Times New Roman"/>
          <w:sz w:val="24"/>
          <w:szCs w:val="24"/>
        </w:rPr>
        <w:t>o</w:t>
      </w:r>
      <w:r>
        <w:rPr>
          <w:rFonts w:ascii="Times New Roman" w:hAnsi="Times New Roman" w:cs="Times New Roman"/>
          <w:sz w:val="24"/>
          <w:szCs w:val="24"/>
        </w:rPr>
        <w:t xml:space="preserve"> p</w:t>
      </w:r>
      <w:r w:rsidRPr="006761AB">
        <w:rPr>
          <w:rFonts w:ascii="Times New Roman" w:hAnsi="Times New Roman" w:cs="Times New Roman"/>
          <w:sz w:val="24"/>
          <w:szCs w:val="24"/>
        </w:rPr>
        <w:t>o</w:t>
      </w:r>
      <w:r>
        <w:rPr>
          <w:rFonts w:ascii="Times New Roman" w:hAnsi="Times New Roman" w:cs="Times New Roman"/>
          <w:sz w:val="24"/>
          <w:szCs w:val="24"/>
        </w:rPr>
        <w:t xml:space="preserve">p up every day. Systems thinking </w:t>
      </w:r>
      <w:r w:rsidRPr="006761AB">
        <w:rPr>
          <w:rFonts w:ascii="Times New Roman" w:hAnsi="Times New Roman" w:cs="Times New Roman"/>
          <w:sz w:val="24"/>
          <w:szCs w:val="24"/>
        </w:rPr>
        <w:t>o</w:t>
      </w:r>
      <w:r>
        <w:rPr>
          <w:rFonts w:ascii="Times New Roman" w:hAnsi="Times New Roman" w:cs="Times New Roman"/>
          <w:sz w:val="24"/>
          <w:szCs w:val="24"/>
        </w:rPr>
        <w:t>ffers a br</w:t>
      </w:r>
      <w:r w:rsidRPr="006761AB">
        <w:rPr>
          <w:rFonts w:ascii="Times New Roman" w:hAnsi="Times New Roman" w:cs="Times New Roman"/>
          <w:sz w:val="24"/>
          <w:szCs w:val="24"/>
        </w:rPr>
        <w:t>o</w:t>
      </w:r>
      <w:r>
        <w:rPr>
          <w:rFonts w:ascii="Times New Roman" w:hAnsi="Times New Roman" w:cs="Times New Roman"/>
          <w:sz w:val="24"/>
          <w:szCs w:val="24"/>
        </w:rPr>
        <w:t xml:space="preserve">ad avenue that enable </w:t>
      </w:r>
      <w:r w:rsidRPr="006761AB">
        <w:rPr>
          <w:rFonts w:ascii="Times New Roman" w:hAnsi="Times New Roman" w:cs="Times New Roman"/>
          <w:sz w:val="24"/>
          <w:szCs w:val="24"/>
        </w:rPr>
        <w:t>o</w:t>
      </w:r>
      <w:r>
        <w:rPr>
          <w:rFonts w:ascii="Times New Roman" w:hAnsi="Times New Roman" w:cs="Times New Roman"/>
          <w:sz w:val="24"/>
          <w:szCs w:val="24"/>
        </w:rPr>
        <w:t>ne t</w:t>
      </w:r>
      <w:r w:rsidRPr="006761AB">
        <w:rPr>
          <w:rFonts w:ascii="Times New Roman" w:hAnsi="Times New Roman" w:cs="Times New Roman"/>
          <w:sz w:val="24"/>
          <w:szCs w:val="24"/>
        </w:rPr>
        <w:t>o</w:t>
      </w:r>
      <w:r>
        <w:rPr>
          <w:rFonts w:ascii="Times New Roman" w:hAnsi="Times New Roman" w:cs="Times New Roman"/>
          <w:sz w:val="24"/>
          <w:szCs w:val="24"/>
        </w:rPr>
        <w:t xml:space="preserve"> think bey</w:t>
      </w:r>
      <w:r w:rsidRPr="006761AB">
        <w:rPr>
          <w:rFonts w:ascii="Times New Roman" w:hAnsi="Times New Roman" w:cs="Times New Roman"/>
          <w:sz w:val="24"/>
          <w:szCs w:val="24"/>
        </w:rPr>
        <w:t>o</w:t>
      </w:r>
      <w:r>
        <w:rPr>
          <w:rFonts w:ascii="Times New Roman" w:hAnsi="Times New Roman" w:cs="Times New Roman"/>
          <w:sz w:val="24"/>
          <w:szCs w:val="24"/>
        </w:rPr>
        <w:t>nd the imaginable and it thr</w:t>
      </w:r>
      <w:r w:rsidRPr="006761AB">
        <w:rPr>
          <w:rFonts w:ascii="Times New Roman" w:hAnsi="Times New Roman" w:cs="Times New Roman"/>
          <w:sz w:val="24"/>
          <w:szCs w:val="24"/>
        </w:rPr>
        <w:t>o</w:t>
      </w:r>
      <w:r>
        <w:rPr>
          <w:rFonts w:ascii="Times New Roman" w:hAnsi="Times New Roman" w:cs="Times New Roman"/>
          <w:sz w:val="24"/>
          <w:szCs w:val="24"/>
        </w:rPr>
        <w:t>ugh this that several inn</w:t>
      </w:r>
      <w:r w:rsidRPr="006761AB">
        <w:rPr>
          <w:rFonts w:ascii="Times New Roman" w:hAnsi="Times New Roman" w:cs="Times New Roman"/>
          <w:sz w:val="24"/>
          <w:szCs w:val="24"/>
        </w:rPr>
        <w:t>o</w:t>
      </w:r>
      <w:r>
        <w:rPr>
          <w:rFonts w:ascii="Times New Roman" w:hAnsi="Times New Roman" w:cs="Times New Roman"/>
          <w:sz w:val="24"/>
          <w:szCs w:val="24"/>
        </w:rPr>
        <w:t>vati</w:t>
      </w:r>
      <w:r w:rsidRPr="006761AB">
        <w:rPr>
          <w:rFonts w:ascii="Times New Roman" w:hAnsi="Times New Roman" w:cs="Times New Roman"/>
          <w:sz w:val="24"/>
          <w:szCs w:val="24"/>
        </w:rPr>
        <w:t>o</w:t>
      </w:r>
      <w:r>
        <w:rPr>
          <w:rFonts w:ascii="Times New Roman" w:hAnsi="Times New Roman" w:cs="Times New Roman"/>
          <w:sz w:val="24"/>
          <w:szCs w:val="24"/>
        </w:rPr>
        <w:t>ns that help advance the w</w:t>
      </w:r>
      <w:r w:rsidRPr="006761AB">
        <w:rPr>
          <w:rFonts w:ascii="Times New Roman" w:hAnsi="Times New Roman" w:cs="Times New Roman"/>
          <w:sz w:val="24"/>
          <w:szCs w:val="24"/>
        </w:rPr>
        <w:t>o</w:t>
      </w:r>
      <w:r>
        <w:rPr>
          <w:rFonts w:ascii="Times New Roman" w:hAnsi="Times New Roman" w:cs="Times New Roman"/>
          <w:sz w:val="24"/>
          <w:szCs w:val="24"/>
        </w:rPr>
        <w:t>rld have been realized. These inn</w:t>
      </w:r>
      <w:r w:rsidRPr="006761AB">
        <w:rPr>
          <w:rFonts w:ascii="Times New Roman" w:hAnsi="Times New Roman" w:cs="Times New Roman"/>
          <w:sz w:val="24"/>
          <w:szCs w:val="24"/>
        </w:rPr>
        <w:t>o</w:t>
      </w:r>
      <w:r>
        <w:rPr>
          <w:rFonts w:ascii="Times New Roman" w:hAnsi="Times New Roman" w:cs="Times New Roman"/>
          <w:sz w:val="24"/>
          <w:szCs w:val="24"/>
        </w:rPr>
        <w:t>vati</w:t>
      </w:r>
      <w:r w:rsidRPr="006761AB">
        <w:rPr>
          <w:rFonts w:ascii="Times New Roman" w:hAnsi="Times New Roman" w:cs="Times New Roman"/>
          <w:sz w:val="24"/>
          <w:szCs w:val="24"/>
        </w:rPr>
        <w:t>o</w:t>
      </w:r>
      <w:r>
        <w:rPr>
          <w:rFonts w:ascii="Times New Roman" w:hAnsi="Times New Roman" w:cs="Times New Roman"/>
          <w:sz w:val="24"/>
          <w:szCs w:val="24"/>
        </w:rPr>
        <w:t>ns have als</w:t>
      </w:r>
      <w:r w:rsidRPr="006761AB">
        <w:rPr>
          <w:rFonts w:ascii="Times New Roman" w:hAnsi="Times New Roman" w:cs="Times New Roman"/>
          <w:sz w:val="24"/>
          <w:szCs w:val="24"/>
        </w:rPr>
        <w:t>o</w:t>
      </w:r>
      <w:r>
        <w:rPr>
          <w:rFonts w:ascii="Times New Roman" w:hAnsi="Times New Roman" w:cs="Times New Roman"/>
          <w:sz w:val="24"/>
          <w:szCs w:val="24"/>
        </w:rPr>
        <w:t xml:space="preserve"> given rise t</w:t>
      </w:r>
      <w:r w:rsidRPr="006761AB">
        <w:rPr>
          <w:rFonts w:ascii="Times New Roman" w:hAnsi="Times New Roman" w:cs="Times New Roman"/>
          <w:sz w:val="24"/>
          <w:szCs w:val="24"/>
        </w:rPr>
        <w:t>o</w:t>
      </w:r>
      <w:r>
        <w:rPr>
          <w:rFonts w:ascii="Times New Roman" w:hAnsi="Times New Roman" w:cs="Times New Roman"/>
          <w:sz w:val="24"/>
          <w:szCs w:val="24"/>
        </w:rPr>
        <w:t xml:space="preserve"> behavi</w:t>
      </w:r>
      <w:r w:rsidRPr="006761AB">
        <w:rPr>
          <w:rFonts w:ascii="Times New Roman" w:hAnsi="Times New Roman" w:cs="Times New Roman"/>
          <w:sz w:val="24"/>
          <w:szCs w:val="24"/>
        </w:rPr>
        <w:t>o</w:t>
      </w:r>
      <w:r>
        <w:rPr>
          <w:rFonts w:ascii="Times New Roman" w:hAnsi="Times New Roman" w:cs="Times New Roman"/>
          <w:sz w:val="24"/>
          <w:szCs w:val="24"/>
        </w:rPr>
        <w:t>rs that threaten human life and thus pr</w:t>
      </w:r>
      <w:r w:rsidRPr="006761AB">
        <w:rPr>
          <w:rFonts w:ascii="Times New Roman" w:hAnsi="Times New Roman" w:cs="Times New Roman"/>
          <w:sz w:val="24"/>
          <w:szCs w:val="24"/>
        </w:rPr>
        <w:t>o</w:t>
      </w:r>
      <w:r>
        <w:rPr>
          <w:rFonts w:ascii="Times New Roman" w:hAnsi="Times New Roman" w:cs="Times New Roman"/>
          <w:sz w:val="24"/>
          <w:szCs w:val="24"/>
        </w:rPr>
        <w:t>mpting the need f</w:t>
      </w:r>
      <w:r w:rsidRPr="006761AB">
        <w:rPr>
          <w:rFonts w:ascii="Times New Roman" w:hAnsi="Times New Roman" w:cs="Times New Roman"/>
          <w:sz w:val="24"/>
          <w:szCs w:val="24"/>
        </w:rPr>
        <w:t>o</w:t>
      </w:r>
      <w:r>
        <w:rPr>
          <w:rFonts w:ascii="Times New Roman" w:hAnsi="Times New Roman" w:cs="Times New Roman"/>
          <w:sz w:val="24"/>
          <w:szCs w:val="24"/>
        </w:rPr>
        <w:t>r mediati</w:t>
      </w:r>
      <w:r w:rsidRPr="006761AB">
        <w:rPr>
          <w:rFonts w:ascii="Times New Roman" w:hAnsi="Times New Roman" w:cs="Times New Roman"/>
          <w:sz w:val="24"/>
          <w:szCs w:val="24"/>
        </w:rPr>
        <w:t>o</w:t>
      </w:r>
      <w:r>
        <w:rPr>
          <w:rFonts w:ascii="Times New Roman" w:hAnsi="Times New Roman" w:cs="Times New Roman"/>
          <w:sz w:val="24"/>
          <w:szCs w:val="24"/>
        </w:rPr>
        <w:t>n and m</w:t>
      </w:r>
      <w:r w:rsidRPr="006761AB">
        <w:rPr>
          <w:rFonts w:ascii="Times New Roman" w:hAnsi="Times New Roman" w:cs="Times New Roman"/>
          <w:sz w:val="24"/>
          <w:szCs w:val="24"/>
        </w:rPr>
        <w:t>o</w:t>
      </w:r>
      <w:r>
        <w:rPr>
          <w:rFonts w:ascii="Times New Roman" w:hAnsi="Times New Roman" w:cs="Times New Roman"/>
          <w:sz w:val="24"/>
          <w:szCs w:val="24"/>
        </w:rPr>
        <w:t>derati</w:t>
      </w:r>
      <w:r w:rsidRPr="006761AB">
        <w:rPr>
          <w:rFonts w:ascii="Times New Roman" w:hAnsi="Times New Roman" w:cs="Times New Roman"/>
          <w:sz w:val="24"/>
          <w:szCs w:val="24"/>
        </w:rPr>
        <w:t>o</w:t>
      </w:r>
      <w:r>
        <w:rPr>
          <w:rFonts w:ascii="Times New Roman" w:hAnsi="Times New Roman" w:cs="Times New Roman"/>
          <w:sz w:val="24"/>
          <w:szCs w:val="24"/>
        </w:rPr>
        <w:t xml:space="preserve">n.  </w:t>
      </w:r>
    </w:p>
    <w:p w:rsidR="007A0B6D" w:rsidRPr="002F1CF0" w:rsidRDefault="007A0B6D" w:rsidP="00E20E03">
      <w:pPr>
        <w:spacing w:after="0" w:line="360" w:lineRule="auto"/>
        <w:jc w:val="both"/>
        <w:rPr>
          <w:rFonts w:ascii="Times New Roman" w:hAnsi="Times New Roman" w:cs="Times New Roman"/>
          <w:b/>
          <w:sz w:val="24"/>
          <w:szCs w:val="24"/>
        </w:rPr>
      </w:pPr>
      <w:r w:rsidRPr="002F1CF0">
        <w:rPr>
          <w:rFonts w:ascii="Times New Roman" w:hAnsi="Times New Roman" w:cs="Times New Roman"/>
          <w:b/>
          <w:sz w:val="24"/>
          <w:szCs w:val="24"/>
        </w:rPr>
        <w:t>Specific Study</w:t>
      </w:r>
    </w:p>
    <w:p w:rsidR="006761AB" w:rsidRDefault="006761AB" w:rsidP="00E20E0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Pr="006761AB">
        <w:rPr>
          <w:rFonts w:ascii="Times New Roman" w:hAnsi="Times New Roman" w:cs="Times New Roman"/>
          <w:sz w:val="24"/>
          <w:szCs w:val="24"/>
        </w:rPr>
        <w:t>o</w:t>
      </w:r>
      <w:r>
        <w:rPr>
          <w:rFonts w:ascii="Times New Roman" w:hAnsi="Times New Roman" w:cs="Times New Roman"/>
          <w:sz w:val="24"/>
          <w:szCs w:val="24"/>
        </w:rPr>
        <w:t xml:space="preserve">bjective </w:t>
      </w:r>
      <w:r w:rsidRPr="006761AB">
        <w:rPr>
          <w:rFonts w:ascii="Times New Roman" w:hAnsi="Times New Roman" w:cs="Times New Roman"/>
          <w:sz w:val="24"/>
          <w:szCs w:val="24"/>
        </w:rPr>
        <w:t>o</w:t>
      </w:r>
      <w:r>
        <w:rPr>
          <w:rFonts w:ascii="Times New Roman" w:hAnsi="Times New Roman" w:cs="Times New Roman"/>
          <w:sz w:val="24"/>
          <w:szCs w:val="24"/>
        </w:rPr>
        <w:t>f the research is t</w:t>
      </w:r>
      <w:r w:rsidRPr="006761AB">
        <w:rPr>
          <w:rFonts w:ascii="Times New Roman" w:hAnsi="Times New Roman" w:cs="Times New Roman"/>
          <w:sz w:val="24"/>
          <w:szCs w:val="24"/>
        </w:rPr>
        <w:t>o</w:t>
      </w:r>
      <w:r>
        <w:rPr>
          <w:rFonts w:ascii="Times New Roman" w:hAnsi="Times New Roman" w:cs="Times New Roman"/>
          <w:sz w:val="24"/>
          <w:szCs w:val="24"/>
        </w:rPr>
        <w:t xml:space="preserve"> study the impact </w:t>
      </w:r>
      <w:r w:rsidRPr="006761AB">
        <w:rPr>
          <w:rFonts w:ascii="Times New Roman" w:hAnsi="Times New Roman" w:cs="Times New Roman"/>
          <w:sz w:val="24"/>
          <w:szCs w:val="24"/>
        </w:rPr>
        <w:t>o</w:t>
      </w:r>
      <w:r>
        <w:rPr>
          <w:rFonts w:ascii="Times New Roman" w:hAnsi="Times New Roman" w:cs="Times New Roman"/>
          <w:sz w:val="24"/>
          <w:szCs w:val="24"/>
        </w:rPr>
        <w:t xml:space="preserve">f systems thinking </w:t>
      </w:r>
      <w:r w:rsidRPr="006761AB">
        <w:rPr>
          <w:rFonts w:ascii="Times New Roman" w:hAnsi="Times New Roman" w:cs="Times New Roman"/>
          <w:sz w:val="24"/>
          <w:szCs w:val="24"/>
        </w:rPr>
        <w:t>o</w:t>
      </w:r>
      <w:r>
        <w:rPr>
          <w:rFonts w:ascii="Times New Roman" w:hAnsi="Times New Roman" w:cs="Times New Roman"/>
          <w:sz w:val="24"/>
          <w:szCs w:val="24"/>
        </w:rPr>
        <w:t>n inn</w:t>
      </w:r>
      <w:r w:rsidRPr="006761AB">
        <w:rPr>
          <w:rFonts w:ascii="Times New Roman" w:hAnsi="Times New Roman" w:cs="Times New Roman"/>
          <w:sz w:val="24"/>
          <w:szCs w:val="24"/>
        </w:rPr>
        <w:t>o</w:t>
      </w:r>
      <w:r>
        <w:rPr>
          <w:rFonts w:ascii="Times New Roman" w:hAnsi="Times New Roman" w:cs="Times New Roman"/>
          <w:sz w:val="24"/>
          <w:szCs w:val="24"/>
        </w:rPr>
        <w:t>vati</w:t>
      </w:r>
      <w:r w:rsidRPr="006761AB">
        <w:rPr>
          <w:rFonts w:ascii="Times New Roman" w:hAnsi="Times New Roman" w:cs="Times New Roman"/>
          <w:sz w:val="24"/>
          <w:szCs w:val="24"/>
        </w:rPr>
        <w:t>o</w:t>
      </w:r>
      <w:r>
        <w:rPr>
          <w:rFonts w:ascii="Times New Roman" w:hAnsi="Times New Roman" w:cs="Times New Roman"/>
          <w:sz w:val="24"/>
          <w:szCs w:val="24"/>
        </w:rPr>
        <w:t>n with f</w:t>
      </w:r>
      <w:r w:rsidRPr="006761AB">
        <w:rPr>
          <w:rFonts w:ascii="Times New Roman" w:hAnsi="Times New Roman" w:cs="Times New Roman"/>
          <w:sz w:val="24"/>
          <w:szCs w:val="24"/>
        </w:rPr>
        <w:t>o</w:t>
      </w:r>
      <w:r>
        <w:rPr>
          <w:rFonts w:ascii="Times New Roman" w:hAnsi="Times New Roman" w:cs="Times New Roman"/>
          <w:sz w:val="24"/>
          <w:szCs w:val="24"/>
        </w:rPr>
        <w:t xml:space="preserve">cus being </w:t>
      </w:r>
      <w:r w:rsidRPr="006761AB">
        <w:rPr>
          <w:rFonts w:ascii="Times New Roman" w:hAnsi="Times New Roman" w:cs="Times New Roman"/>
          <w:sz w:val="24"/>
          <w:szCs w:val="24"/>
        </w:rPr>
        <w:t>o</w:t>
      </w:r>
      <w:r>
        <w:rPr>
          <w:rFonts w:ascii="Times New Roman" w:hAnsi="Times New Roman" w:cs="Times New Roman"/>
          <w:sz w:val="24"/>
          <w:szCs w:val="24"/>
        </w:rPr>
        <w:t xml:space="preserve">n the mediating effect </w:t>
      </w:r>
      <w:r w:rsidRPr="006761AB">
        <w:rPr>
          <w:rFonts w:ascii="Times New Roman" w:hAnsi="Times New Roman" w:cs="Times New Roman"/>
          <w:sz w:val="24"/>
          <w:szCs w:val="24"/>
        </w:rPr>
        <w:t>o</w:t>
      </w:r>
      <w:r>
        <w:rPr>
          <w:rFonts w:ascii="Times New Roman" w:hAnsi="Times New Roman" w:cs="Times New Roman"/>
          <w:sz w:val="24"/>
          <w:szCs w:val="24"/>
        </w:rPr>
        <w:t>f f</w:t>
      </w:r>
      <w:r w:rsidRPr="006761AB">
        <w:rPr>
          <w:rFonts w:ascii="Times New Roman" w:hAnsi="Times New Roman" w:cs="Times New Roman"/>
          <w:sz w:val="24"/>
          <w:szCs w:val="24"/>
        </w:rPr>
        <w:t>o</w:t>
      </w:r>
      <w:r>
        <w:rPr>
          <w:rFonts w:ascii="Times New Roman" w:hAnsi="Times New Roman" w:cs="Times New Roman"/>
          <w:sz w:val="24"/>
          <w:szCs w:val="24"/>
        </w:rPr>
        <w:t>resight and m</w:t>
      </w:r>
      <w:r w:rsidRPr="006761AB">
        <w:rPr>
          <w:rFonts w:ascii="Times New Roman" w:hAnsi="Times New Roman" w:cs="Times New Roman"/>
          <w:sz w:val="24"/>
          <w:szCs w:val="24"/>
        </w:rPr>
        <w:t>o</w:t>
      </w:r>
      <w:r>
        <w:rPr>
          <w:rFonts w:ascii="Times New Roman" w:hAnsi="Times New Roman" w:cs="Times New Roman"/>
          <w:sz w:val="24"/>
          <w:szCs w:val="24"/>
        </w:rPr>
        <w:t xml:space="preserve">derating effect </w:t>
      </w:r>
      <w:r w:rsidRPr="006761AB">
        <w:rPr>
          <w:rFonts w:ascii="Times New Roman" w:hAnsi="Times New Roman" w:cs="Times New Roman"/>
          <w:sz w:val="24"/>
          <w:szCs w:val="24"/>
        </w:rPr>
        <w:t>o</w:t>
      </w:r>
      <w:r>
        <w:rPr>
          <w:rFonts w:ascii="Times New Roman" w:hAnsi="Times New Roman" w:cs="Times New Roman"/>
          <w:sz w:val="24"/>
          <w:szCs w:val="24"/>
        </w:rPr>
        <w:t xml:space="preserve">f machine learning. </w:t>
      </w:r>
    </w:p>
    <w:p w:rsidR="007A0B6D" w:rsidRPr="002F1CF0" w:rsidRDefault="007A0B6D" w:rsidP="00E20E03">
      <w:pPr>
        <w:spacing w:after="0" w:line="360" w:lineRule="auto"/>
        <w:jc w:val="both"/>
        <w:rPr>
          <w:rFonts w:ascii="Times New Roman" w:hAnsi="Times New Roman" w:cs="Times New Roman"/>
          <w:b/>
          <w:sz w:val="24"/>
          <w:szCs w:val="24"/>
        </w:rPr>
      </w:pPr>
      <w:r w:rsidRPr="002F1CF0">
        <w:rPr>
          <w:rFonts w:ascii="Times New Roman" w:hAnsi="Times New Roman" w:cs="Times New Roman"/>
          <w:b/>
          <w:sz w:val="24"/>
          <w:szCs w:val="24"/>
        </w:rPr>
        <w:t>Significance of study</w:t>
      </w:r>
    </w:p>
    <w:p w:rsidR="006761AB" w:rsidRDefault="006761AB" w:rsidP="00E20E0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w</w:t>
      </w:r>
      <w:r w:rsidRPr="006761AB">
        <w:rPr>
          <w:rFonts w:ascii="Times New Roman" w:hAnsi="Times New Roman" w:cs="Times New Roman"/>
          <w:sz w:val="24"/>
          <w:szCs w:val="24"/>
        </w:rPr>
        <w:t>o</w:t>
      </w:r>
      <w:r>
        <w:rPr>
          <w:rFonts w:ascii="Times New Roman" w:hAnsi="Times New Roman" w:cs="Times New Roman"/>
          <w:sz w:val="24"/>
          <w:szCs w:val="24"/>
        </w:rPr>
        <w:t>rld is t</w:t>
      </w:r>
      <w:r w:rsidRPr="006761AB">
        <w:rPr>
          <w:rFonts w:ascii="Times New Roman" w:hAnsi="Times New Roman" w:cs="Times New Roman"/>
          <w:sz w:val="24"/>
          <w:szCs w:val="24"/>
        </w:rPr>
        <w:t>o</w:t>
      </w:r>
      <w:r>
        <w:rPr>
          <w:rFonts w:ascii="Times New Roman" w:hAnsi="Times New Roman" w:cs="Times New Roman"/>
          <w:sz w:val="24"/>
          <w:szCs w:val="24"/>
        </w:rPr>
        <w:t>day advanced in alm</w:t>
      </w:r>
      <w:r w:rsidRPr="006761AB">
        <w:rPr>
          <w:rFonts w:ascii="Times New Roman" w:hAnsi="Times New Roman" w:cs="Times New Roman"/>
          <w:sz w:val="24"/>
          <w:szCs w:val="24"/>
        </w:rPr>
        <w:t>o</w:t>
      </w:r>
      <w:r>
        <w:rPr>
          <w:rFonts w:ascii="Times New Roman" w:hAnsi="Times New Roman" w:cs="Times New Roman"/>
          <w:sz w:val="24"/>
          <w:szCs w:val="24"/>
        </w:rPr>
        <w:t>st all the sect</w:t>
      </w:r>
      <w:r w:rsidRPr="006761AB">
        <w:rPr>
          <w:rFonts w:ascii="Times New Roman" w:hAnsi="Times New Roman" w:cs="Times New Roman"/>
          <w:sz w:val="24"/>
          <w:szCs w:val="24"/>
        </w:rPr>
        <w:t>o</w:t>
      </w:r>
      <w:r>
        <w:rPr>
          <w:rFonts w:ascii="Times New Roman" w:hAnsi="Times New Roman" w:cs="Times New Roman"/>
          <w:sz w:val="24"/>
          <w:szCs w:val="24"/>
        </w:rPr>
        <w:t xml:space="preserve">rs as a result </w:t>
      </w:r>
      <w:r w:rsidRPr="006761AB">
        <w:rPr>
          <w:rFonts w:ascii="Times New Roman" w:hAnsi="Times New Roman" w:cs="Times New Roman"/>
          <w:sz w:val="24"/>
          <w:szCs w:val="24"/>
        </w:rPr>
        <w:t>o</w:t>
      </w:r>
      <w:r>
        <w:rPr>
          <w:rFonts w:ascii="Times New Roman" w:hAnsi="Times New Roman" w:cs="Times New Roman"/>
          <w:sz w:val="24"/>
          <w:szCs w:val="24"/>
        </w:rPr>
        <w:t>f systems thinking that has created the urge f</w:t>
      </w:r>
      <w:r w:rsidRPr="006761AB">
        <w:rPr>
          <w:rFonts w:ascii="Times New Roman" w:hAnsi="Times New Roman" w:cs="Times New Roman"/>
          <w:sz w:val="24"/>
          <w:szCs w:val="24"/>
        </w:rPr>
        <w:t>o</w:t>
      </w:r>
      <w:r>
        <w:rPr>
          <w:rFonts w:ascii="Times New Roman" w:hAnsi="Times New Roman" w:cs="Times New Roman"/>
          <w:sz w:val="24"/>
          <w:szCs w:val="24"/>
        </w:rPr>
        <w:t>r inn</w:t>
      </w:r>
      <w:r w:rsidRPr="006761AB">
        <w:rPr>
          <w:rFonts w:ascii="Times New Roman" w:hAnsi="Times New Roman" w:cs="Times New Roman"/>
          <w:sz w:val="24"/>
          <w:szCs w:val="24"/>
        </w:rPr>
        <w:t>o</w:t>
      </w:r>
      <w:r>
        <w:rPr>
          <w:rFonts w:ascii="Times New Roman" w:hAnsi="Times New Roman" w:cs="Times New Roman"/>
          <w:sz w:val="24"/>
          <w:szCs w:val="24"/>
        </w:rPr>
        <w:t>vati</w:t>
      </w:r>
      <w:r w:rsidRPr="006761AB">
        <w:rPr>
          <w:rFonts w:ascii="Times New Roman" w:hAnsi="Times New Roman" w:cs="Times New Roman"/>
          <w:sz w:val="24"/>
          <w:szCs w:val="24"/>
        </w:rPr>
        <w:t>o</w:t>
      </w:r>
      <w:r>
        <w:rPr>
          <w:rFonts w:ascii="Times New Roman" w:hAnsi="Times New Roman" w:cs="Times New Roman"/>
          <w:sz w:val="24"/>
          <w:szCs w:val="24"/>
        </w:rPr>
        <w:t>n. But inasmuch as these inn</w:t>
      </w:r>
      <w:r w:rsidRPr="006761AB">
        <w:rPr>
          <w:rFonts w:ascii="Times New Roman" w:hAnsi="Times New Roman" w:cs="Times New Roman"/>
          <w:sz w:val="24"/>
          <w:szCs w:val="24"/>
        </w:rPr>
        <w:t>o</w:t>
      </w:r>
      <w:r>
        <w:rPr>
          <w:rFonts w:ascii="Times New Roman" w:hAnsi="Times New Roman" w:cs="Times New Roman"/>
          <w:sz w:val="24"/>
          <w:szCs w:val="24"/>
        </w:rPr>
        <w:t>vati</w:t>
      </w:r>
      <w:r w:rsidRPr="006761AB">
        <w:rPr>
          <w:rFonts w:ascii="Times New Roman" w:hAnsi="Times New Roman" w:cs="Times New Roman"/>
          <w:sz w:val="24"/>
          <w:szCs w:val="24"/>
        </w:rPr>
        <w:t>o</w:t>
      </w:r>
      <w:r>
        <w:rPr>
          <w:rFonts w:ascii="Times New Roman" w:hAnsi="Times New Roman" w:cs="Times New Roman"/>
          <w:sz w:val="24"/>
          <w:szCs w:val="24"/>
        </w:rPr>
        <w:t>ns are very helpful t</w:t>
      </w:r>
      <w:r w:rsidRPr="006761AB">
        <w:rPr>
          <w:rFonts w:ascii="Times New Roman" w:hAnsi="Times New Roman" w:cs="Times New Roman"/>
          <w:sz w:val="24"/>
          <w:szCs w:val="24"/>
        </w:rPr>
        <w:t>o</w:t>
      </w:r>
      <w:r>
        <w:rPr>
          <w:rFonts w:ascii="Times New Roman" w:hAnsi="Times New Roman" w:cs="Times New Roman"/>
          <w:sz w:val="24"/>
          <w:szCs w:val="24"/>
        </w:rPr>
        <w:t xml:space="preserve"> the w</w:t>
      </w:r>
      <w:r w:rsidRPr="006761AB">
        <w:rPr>
          <w:rFonts w:ascii="Times New Roman" w:hAnsi="Times New Roman" w:cs="Times New Roman"/>
          <w:sz w:val="24"/>
          <w:szCs w:val="24"/>
        </w:rPr>
        <w:t>o</w:t>
      </w:r>
      <w:r>
        <w:rPr>
          <w:rFonts w:ascii="Times New Roman" w:hAnsi="Times New Roman" w:cs="Times New Roman"/>
          <w:sz w:val="24"/>
          <w:szCs w:val="24"/>
        </w:rPr>
        <w:t>rld, there are a l</w:t>
      </w:r>
      <w:r w:rsidRPr="006761AB">
        <w:rPr>
          <w:rFonts w:ascii="Times New Roman" w:hAnsi="Times New Roman" w:cs="Times New Roman"/>
          <w:sz w:val="24"/>
          <w:szCs w:val="24"/>
        </w:rPr>
        <w:t>o</w:t>
      </w:r>
      <w:r>
        <w:rPr>
          <w:rFonts w:ascii="Times New Roman" w:hAnsi="Times New Roman" w:cs="Times New Roman"/>
          <w:sz w:val="24"/>
          <w:szCs w:val="24"/>
        </w:rPr>
        <w:t xml:space="preserve">t </w:t>
      </w:r>
      <w:r w:rsidRPr="006761AB">
        <w:rPr>
          <w:rFonts w:ascii="Times New Roman" w:hAnsi="Times New Roman" w:cs="Times New Roman"/>
          <w:sz w:val="24"/>
          <w:szCs w:val="24"/>
        </w:rPr>
        <w:t>o</w:t>
      </w:r>
      <w:r>
        <w:rPr>
          <w:rFonts w:ascii="Times New Roman" w:hAnsi="Times New Roman" w:cs="Times New Roman"/>
          <w:sz w:val="24"/>
          <w:szCs w:val="24"/>
        </w:rPr>
        <w:t>f things that c</w:t>
      </w:r>
      <w:r w:rsidRPr="006761AB">
        <w:rPr>
          <w:rFonts w:ascii="Times New Roman" w:hAnsi="Times New Roman" w:cs="Times New Roman"/>
          <w:sz w:val="24"/>
          <w:szCs w:val="24"/>
        </w:rPr>
        <w:t>o</w:t>
      </w:r>
      <w:r>
        <w:rPr>
          <w:rFonts w:ascii="Times New Roman" w:hAnsi="Times New Roman" w:cs="Times New Roman"/>
          <w:sz w:val="24"/>
          <w:szCs w:val="24"/>
        </w:rPr>
        <w:t>uld g</w:t>
      </w:r>
      <w:r w:rsidRPr="006761AB">
        <w:rPr>
          <w:rFonts w:ascii="Times New Roman" w:hAnsi="Times New Roman" w:cs="Times New Roman"/>
          <w:sz w:val="24"/>
          <w:szCs w:val="24"/>
        </w:rPr>
        <w:t>o</w:t>
      </w:r>
      <w:r>
        <w:rPr>
          <w:rFonts w:ascii="Times New Roman" w:hAnsi="Times New Roman" w:cs="Times New Roman"/>
          <w:sz w:val="24"/>
          <w:szCs w:val="24"/>
        </w:rPr>
        <w:t xml:space="preserve"> wr</w:t>
      </w:r>
      <w:r w:rsidRPr="006761AB">
        <w:rPr>
          <w:rFonts w:ascii="Times New Roman" w:hAnsi="Times New Roman" w:cs="Times New Roman"/>
          <w:sz w:val="24"/>
          <w:szCs w:val="24"/>
        </w:rPr>
        <w:t>o</w:t>
      </w:r>
      <w:r>
        <w:rPr>
          <w:rFonts w:ascii="Times New Roman" w:hAnsi="Times New Roman" w:cs="Times New Roman"/>
          <w:sz w:val="24"/>
          <w:szCs w:val="24"/>
        </w:rPr>
        <w:t>ng if these inn</w:t>
      </w:r>
      <w:r w:rsidRPr="006761AB">
        <w:rPr>
          <w:rFonts w:ascii="Times New Roman" w:hAnsi="Times New Roman" w:cs="Times New Roman"/>
          <w:sz w:val="24"/>
          <w:szCs w:val="24"/>
        </w:rPr>
        <w:t>o</w:t>
      </w:r>
      <w:r>
        <w:rPr>
          <w:rFonts w:ascii="Times New Roman" w:hAnsi="Times New Roman" w:cs="Times New Roman"/>
          <w:sz w:val="24"/>
          <w:szCs w:val="24"/>
        </w:rPr>
        <w:t>vati</w:t>
      </w:r>
      <w:r w:rsidRPr="006761AB">
        <w:rPr>
          <w:rFonts w:ascii="Times New Roman" w:hAnsi="Times New Roman" w:cs="Times New Roman"/>
          <w:sz w:val="24"/>
          <w:szCs w:val="24"/>
        </w:rPr>
        <w:t>o</w:t>
      </w:r>
      <w:r>
        <w:rPr>
          <w:rFonts w:ascii="Times New Roman" w:hAnsi="Times New Roman" w:cs="Times New Roman"/>
          <w:sz w:val="24"/>
          <w:szCs w:val="24"/>
        </w:rPr>
        <w:t>ns are left unchecked. Hackers and cyberterr</w:t>
      </w:r>
      <w:r w:rsidRPr="006761AB">
        <w:rPr>
          <w:rFonts w:ascii="Times New Roman" w:hAnsi="Times New Roman" w:cs="Times New Roman"/>
          <w:sz w:val="24"/>
          <w:szCs w:val="24"/>
        </w:rPr>
        <w:t>o</w:t>
      </w:r>
      <w:r>
        <w:rPr>
          <w:rFonts w:ascii="Times New Roman" w:hAnsi="Times New Roman" w:cs="Times New Roman"/>
          <w:sz w:val="24"/>
          <w:szCs w:val="24"/>
        </w:rPr>
        <w:t>rist have made techn</w:t>
      </w:r>
      <w:r w:rsidRPr="006761AB">
        <w:rPr>
          <w:rFonts w:ascii="Times New Roman" w:hAnsi="Times New Roman" w:cs="Times New Roman"/>
          <w:sz w:val="24"/>
          <w:szCs w:val="24"/>
        </w:rPr>
        <w:t>o</w:t>
      </w:r>
      <w:r>
        <w:rPr>
          <w:rFonts w:ascii="Times New Roman" w:hAnsi="Times New Roman" w:cs="Times New Roman"/>
          <w:sz w:val="24"/>
          <w:szCs w:val="24"/>
        </w:rPr>
        <w:t>l</w:t>
      </w:r>
      <w:r w:rsidRPr="006761AB">
        <w:rPr>
          <w:rFonts w:ascii="Times New Roman" w:hAnsi="Times New Roman" w:cs="Times New Roman"/>
          <w:sz w:val="24"/>
          <w:szCs w:val="24"/>
        </w:rPr>
        <w:t>o</w:t>
      </w:r>
      <w:r>
        <w:rPr>
          <w:rFonts w:ascii="Times New Roman" w:hAnsi="Times New Roman" w:cs="Times New Roman"/>
          <w:sz w:val="24"/>
          <w:szCs w:val="24"/>
        </w:rPr>
        <w:t>gical inn</w:t>
      </w:r>
      <w:r w:rsidRPr="006761AB">
        <w:rPr>
          <w:rFonts w:ascii="Times New Roman" w:hAnsi="Times New Roman" w:cs="Times New Roman"/>
          <w:sz w:val="24"/>
          <w:szCs w:val="24"/>
        </w:rPr>
        <w:t>o</w:t>
      </w:r>
      <w:r>
        <w:rPr>
          <w:rFonts w:ascii="Times New Roman" w:hAnsi="Times New Roman" w:cs="Times New Roman"/>
          <w:sz w:val="24"/>
          <w:szCs w:val="24"/>
        </w:rPr>
        <w:t>vati</w:t>
      </w:r>
      <w:r w:rsidRPr="006761AB">
        <w:rPr>
          <w:rFonts w:ascii="Times New Roman" w:hAnsi="Times New Roman" w:cs="Times New Roman"/>
          <w:sz w:val="24"/>
          <w:szCs w:val="24"/>
        </w:rPr>
        <w:t>o</w:t>
      </w:r>
      <w:r>
        <w:rPr>
          <w:rFonts w:ascii="Times New Roman" w:hAnsi="Times New Roman" w:cs="Times New Roman"/>
          <w:sz w:val="24"/>
          <w:szCs w:val="24"/>
        </w:rPr>
        <w:t>ns t</w:t>
      </w:r>
      <w:r w:rsidRPr="006761AB">
        <w:rPr>
          <w:rFonts w:ascii="Times New Roman" w:hAnsi="Times New Roman" w:cs="Times New Roman"/>
          <w:sz w:val="24"/>
          <w:szCs w:val="24"/>
        </w:rPr>
        <w:t>o</w:t>
      </w:r>
      <w:r>
        <w:rPr>
          <w:rFonts w:ascii="Times New Roman" w:hAnsi="Times New Roman" w:cs="Times New Roman"/>
          <w:sz w:val="24"/>
          <w:szCs w:val="24"/>
        </w:rPr>
        <w:t xml:space="preserve"> be risky undertakings and as these </w:t>
      </w:r>
      <w:r>
        <w:rPr>
          <w:rFonts w:ascii="Times New Roman" w:hAnsi="Times New Roman" w:cs="Times New Roman"/>
          <w:sz w:val="24"/>
          <w:szCs w:val="24"/>
        </w:rPr>
        <w:lastRenderedPageBreak/>
        <w:t>inn</w:t>
      </w:r>
      <w:r w:rsidRPr="006761AB">
        <w:rPr>
          <w:rFonts w:ascii="Times New Roman" w:hAnsi="Times New Roman" w:cs="Times New Roman"/>
          <w:sz w:val="24"/>
          <w:szCs w:val="24"/>
        </w:rPr>
        <w:t>o</w:t>
      </w:r>
      <w:r>
        <w:rPr>
          <w:rFonts w:ascii="Times New Roman" w:hAnsi="Times New Roman" w:cs="Times New Roman"/>
          <w:sz w:val="24"/>
          <w:szCs w:val="24"/>
        </w:rPr>
        <w:t>vati</w:t>
      </w:r>
      <w:r w:rsidRPr="006761AB">
        <w:rPr>
          <w:rFonts w:ascii="Times New Roman" w:hAnsi="Times New Roman" w:cs="Times New Roman"/>
          <w:sz w:val="24"/>
          <w:szCs w:val="24"/>
        </w:rPr>
        <w:t>o</w:t>
      </w:r>
      <w:r>
        <w:rPr>
          <w:rFonts w:ascii="Times New Roman" w:hAnsi="Times New Roman" w:cs="Times New Roman"/>
          <w:sz w:val="24"/>
          <w:szCs w:val="24"/>
        </w:rPr>
        <w:t>ns c</w:t>
      </w:r>
      <w:r w:rsidRPr="006761AB">
        <w:rPr>
          <w:rFonts w:ascii="Times New Roman" w:hAnsi="Times New Roman" w:cs="Times New Roman"/>
          <w:sz w:val="24"/>
          <w:szCs w:val="24"/>
        </w:rPr>
        <w:t>o</w:t>
      </w:r>
      <w:r>
        <w:rPr>
          <w:rFonts w:ascii="Times New Roman" w:hAnsi="Times New Roman" w:cs="Times New Roman"/>
          <w:sz w:val="24"/>
          <w:szCs w:val="24"/>
        </w:rPr>
        <w:t>ntinue t</w:t>
      </w:r>
      <w:r w:rsidRPr="006761AB">
        <w:rPr>
          <w:rFonts w:ascii="Times New Roman" w:hAnsi="Times New Roman" w:cs="Times New Roman"/>
          <w:sz w:val="24"/>
          <w:szCs w:val="24"/>
        </w:rPr>
        <w:t>o</w:t>
      </w:r>
      <w:r>
        <w:rPr>
          <w:rFonts w:ascii="Times New Roman" w:hAnsi="Times New Roman" w:cs="Times New Roman"/>
          <w:sz w:val="24"/>
          <w:szCs w:val="24"/>
        </w:rPr>
        <w:t xml:space="preserve"> be deeply part </w:t>
      </w:r>
      <w:r w:rsidRPr="006761AB">
        <w:rPr>
          <w:rFonts w:ascii="Times New Roman" w:hAnsi="Times New Roman" w:cs="Times New Roman"/>
          <w:sz w:val="24"/>
          <w:szCs w:val="24"/>
        </w:rPr>
        <w:t>o</w:t>
      </w:r>
      <w:r>
        <w:rPr>
          <w:rFonts w:ascii="Times New Roman" w:hAnsi="Times New Roman" w:cs="Times New Roman"/>
          <w:sz w:val="24"/>
          <w:szCs w:val="24"/>
        </w:rPr>
        <w:t>f us, the m</w:t>
      </w:r>
      <w:r w:rsidRPr="006761AB">
        <w:rPr>
          <w:rFonts w:ascii="Times New Roman" w:hAnsi="Times New Roman" w:cs="Times New Roman"/>
          <w:sz w:val="24"/>
          <w:szCs w:val="24"/>
        </w:rPr>
        <w:t>o</w:t>
      </w:r>
      <w:r>
        <w:rPr>
          <w:rFonts w:ascii="Times New Roman" w:hAnsi="Times New Roman" w:cs="Times New Roman"/>
          <w:sz w:val="24"/>
          <w:szCs w:val="24"/>
        </w:rPr>
        <w:t>re exp</w:t>
      </w:r>
      <w:r w:rsidRPr="006761AB">
        <w:rPr>
          <w:rFonts w:ascii="Times New Roman" w:hAnsi="Times New Roman" w:cs="Times New Roman"/>
          <w:sz w:val="24"/>
          <w:szCs w:val="24"/>
        </w:rPr>
        <w:t>o</w:t>
      </w:r>
      <w:r>
        <w:rPr>
          <w:rFonts w:ascii="Times New Roman" w:hAnsi="Times New Roman" w:cs="Times New Roman"/>
          <w:sz w:val="24"/>
          <w:szCs w:val="24"/>
        </w:rPr>
        <w:t>sed we are t</w:t>
      </w:r>
      <w:r w:rsidRPr="006761AB">
        <w:rPr>
          <w:rFonts w:ascii="Times New Roman" w:hAnsi="Times New Roman" w:cs="Times New Roman"/>
          <w:sz w:val="24"/>
          <w:szCs w:val="24"/>
        </w:rPr>
        <w:t>o</w:t>
      </w:r>
      <w:r>
        <w:rPr>
          <w:rFonts w:ascii="Times New Roman" w:hAnsi="Times New Roman" w:cs="Times New Roman"/>
          <w:sz w:val="24"/>
          <w:szCs w:val="24"/>
        </w:rPr>
        <w:t xml:space="preserve"> the dangers. M</w:t>
      </w:r>
      <w:r w:rsidRPr="006761AB">
        <w:rPr>
          <w:rFonts w:ascii="Times New Roman" w:hAnsi="Times New Roman" w:cs="Times New Roman"/>
          <w:sz w:val="24"/>
          <w:szCs w:val="24"/>
        </w:rPr>
        <w:t>o</w:t>
      </w:r>
      <w:r>
        <w:rPr>
          <w:rFonts w:ascii="Times New Roman" w:hAnsi="Times New Roman" w:cs="Times New Roman"/>
          <w:sz w:val="24"/>
          <w:szCs w:val="24"/>
        </w:rPr>
        <w:t>derati</w:t>
      </w:r>
      <w:r w:rsidRPr="006761AB">
        <w:rPr>
          <w:rFonts w:ascii="Times New Roman" w:hAnsi="Times New Roman" w:cs="Times New Roman"/>
          <w:sz w:val="24"/>
          <w:szCs w:val="24"/>
        </w:rPr>
        <w:t>o</w:t>
      </w:r>
      <w:r>
        <w:rPr>
          <w:rFonts w:ascii="Times New Roman" w:hAnsi="Times New Roman" w:cs="Times New Roman"/>
          <w:sz w:val="24"/>
          <w:szCs w:val="24"/>
        </w:rPr>
        <w:t>n thr</w:t>
      </w:r>
      <w:r w:rsidRPr="006761AB">
        <w:rPr>
          <w:rFonts w:ascii="Times New Roman" w:hAnsi="Times New Roman" w:cs="Times New Roman"/>
          <w:sz w:val="24"/>
          <w:szCs w:val="24"/>
        </w:rPr>
        <w:t>o</w:t>
      </w:r>
      <w:r>
        <w:rPr>
          <w:rFonts w:ascii="Times New Roman" w:hAnsi="Times New Roman" w:cs="Times New Roman"/>
          <w:sz w:val="24"/>
          <w:szCs w:val="24"/>
        </w:rPr>
        <w:t>ugh machine learning and mediating thr</w:t>
      </w:r>
      <w:r w:rsidRPr="006761AB">
        <w:rPr>
          <w:rFonts w:ascii="Times New Roman" w:hAnsi="Times New Roman" w:cs="Times New Roman"/>
          <w:sz w:val="24"/>
          <w:szCs w:val="24"/>
        </w:rPr>
        <w:t>o</w:t>
      </w:r>
      <w:r>
        <w:rPr>
          <w:rFonts w:ascii="Times New Roman" w:hAnsi="Times New Roman" w:cs="Times New Roman"/>
          <w:sz w:val="24"/>
          <w:szCs w:val="24"/>
        </w:rPr>
        <w:t>ugh foresighting may by far act as a remedy t</w:t>
      </w:r>
      <w:r w:rsidRPr="006761AB">
        <w:rPr>
          <w:rFonts w:ascii="Times New Roman" w:hAnsi="Times New Roman" w:cs="Times New Roman"/>
          <w:sz w:val="24"/>
          <w:szCs w:val="24"/>
        </w:rPr>
        <w:t>o</w:t>
      </w:r>
      <w:r>
        <w:rPr>
          <w:rFonts w:ascii="Times New Roman" w:hAnsi="Times New Roman" w:cs="Times New Roman"/>
          <w:sz w:val="24"/>
          <w:szCs w:val="24"/>
        </w:rPr>
        <w:t xml:space="preserve"> the impact that systems thinking has inn</w:t>
      </w:r>
      <w:r w:rsidRPr="006761AB">
        <w:rPr>
          <w:rFonts w:ascii="Times New Roman" w:hAnsi="Times New Roman" w:cs="Times New Roman"/>
          <w:sz w:val="24"/>
          <w:szCs w:val="24"/>
        </w:rPr>
        <w:t>o</w:t>
      </w:r>
      <w:r>
        <w:rPr>
          <w:rFonts w:ascii="Times New Roman" w:hAnsi="Times New Roman" w:cs="Times New Roman"/>
          <w:sz w:val="24"/>
          <w:szCs w:val="24"/>
        </w:rPr>
        <w:t>vati</w:t>
      </w:r>
      <w:r w:rsidRPr="006761AB">
        <w:rPr>
          <w:rFonts w:ascii="Times New Roman" w:hAnsi="Times New Roman" w:cs="Times New Roman"/>
          <w:sz w:val="24"/>
          <w:szCs w:val="24"/>
        </w:rPr>
        <w:t>o</w:t>
      </w:r>
      <w:r>
        <w:rPr>
          <w:rFonts w:ascii="Times New Roman" w:hAnsi="Times New Roman" w:cs="Times New Roman"/>
          <w:sz w:val="24"/>
          <w:szCs w:val="24"/>
        </w:rPr>
        <w:t xml:space="preserve">ns. </w:t>
      </w:r>
    </w:p>
    <w:p w:rsidR="007A0B6D" w:rsidRPr="002F1CF0" w:rsidRDefault="007A0B6D" w:rsidP="00E20E03">
      <w:pPr>
        <w:spacing w:after="0" w:line="360" w:lineRule="auto"/>
        <w:jc w:val="center"/>
        <w:rPr>
          <w:rFonts w:ascii="Times New Roman" w:hAnsi="Times New Roman" w:cs="Times New Roman"/>
          <w:b/>
          <w:sz w:val="24"/>
          <w:szCs w:val="24"/>
        </w:rPr>
      </w:pPr>
      <w:r w:rsidRPr="002F1CF0">
        <w:rPr>
          <w:rFonts w:ascii="Times New Roman" w:hAnsi="Times New Roman" w:cs="Times New Roman"/>
          <w:b/>
          <w:sz w:val="24"/>
          <w:szCs w:val="24"/>
        </w:rPr>
        <w:t>Literature Review</w:t>
      </w:r>
    </w:p>
    <w:p w:rsidR="002F1CF0" w:rsidRPr="002F1CF0" w:rsidRDefault="002F1CF0" w:rsidP="00E20E03">
      <w:pPr>
        <w:spacing w:after="0" w:line="360" w:lineRule="auto"/>
        <w:jc w:val="both"/>
        <w:rPr>
          <w:rFonts w:ascii="Times New Roman" w:hAnsi="Times New Roman" w:cs="Times New Roman"/>
          <w:b/>
          <w:sz w:val="24"/>
          <w:szCs w:val="24"/>
        </w:rPr>
      </w:pPr>
      <w:r w:rsidRPr="002F1CF0">
        <w:rPr>
          <w:rFonts w:ascii="Times New Roman" w:hAnsi="Times New Roman" w:cs="Times New Roman"/>
          <w:b/>
          <w:sz w:val="24"/>
          <w:szCs w:val="24"/>
        </w:rPr>
        <w:t>Systems Thinking</w:t>
      </w:r>
    </w:p>
    <w:p w:rsidR="006761AB" w:rsidRDefault="006761AB" w:rsidP="00E20E03">
      <w:pPr>
        <w:spacing w:after="0" w:line="360" w:lineRule="auto"/>
        <w:ind w:firstLine="720"/>
        <w:jc w:val="both"/>
        <w:rPr>
          <w:rFonts w:ascii="Times New Roman" w:hAnsi="Times New Roman" w:cs="Times New Roman"/>
          <w:sz w:val="24"/>
          <w:szCs w:val="24"/>
        </w:rPr>
      </w:pPr>
      <w:r w:rsidRPr="007B1345">
        <w:rPr>
          <w:rFonts w:ascii="Times New Roman" w:hAnsi="Times New Roman" w:cs="Times New Roman"/>
          <w:sz w:val="24"/>
          <w:szCs w:val="24"/>
        </w:rPr>
        <w:t>“Think”, “grasp”, “study”, “reason”, “understand”, “imagine”, “comprehend”, “calculate”, “solve” and "theorize" are among the countless terms created by us to decipher the multiple dimensions of peculiar human activities. For long talent had been perceived as the defining capability of humans, and many have been proud of this ability that continues to torcher some trying to know their talent. But the book "Chemical Rubber Company Standard Mathematical Tables" showed the supremacy of brainpower that human possessed over the animal kingdom. Humans ability to understand nature and manipulating it to our advantage is the greatest and most compelling strength of the talents. Inasmuch as it has been helpful, it has also had myriad limitations and blind spots masked by an aura of infallibility that mirrors humans' greatest weakness. Murphy's law perfectly explains humans' one-sided thinking blinded by short-term successes that make us overconfident about our abilities (</w:t>
      </w:r>
      <w:r w:rsidRPr="007B1345">
        <w:rPr>
          <w:rFonts w:ascii="Times New Roman" w:hAnsi="Times New Roman" w:cs="Times New Roman"/>
          <w:sz w:val="24"/>
          <w:szCs w:val="24"/>
          <w:shd w:val="clear" w:color="auto" w:fill="FFFFFF"/>
        </w:rPr>
        <w:t>Blaye, 2019)</w:t>
      </w:r>
      <w:r w:rsidRPr="007B1345">
        <w:rPr>
          <w:rFonts w:ascii="Times New Roman" w:hAnsi="Times New Roman" w:cs="Times New Roman"/>
          <w:sz w:val="24"/>
          <w:szCs w:val="24"/>
        </w:rPr>
        <w:t xml:space="preserve">. The consequences have been dire, thereby creating a necessity to amelioration and overcome the blindness. A myriad of new complex and intellectual perspectives outside but leverage on the strengths of the traditional thinking have been developed thanks to systems thinking. Systems thinking has now resulted in the multidimensional thinking that has resulted in revolutionary inventions, some of which have helped the human-course while some have been destructive.  </w:t>
      </w:r>
    </w:p>
    <w:p w:rsidR="002F1CF0" w:rsidRPr="002F1CF0" w:rsidRDefault="002F1CF0" w:rsidP="00E20E03">
      <w:pPr>
        <w:spacing w:after="0" w:line="360" w:lineRule="auto"/>
        <w:jc w:val="both"/>
        <w:rPr>
          <w:rFonts w:ascii="Times New Roman" w:hAnsi="Times New Roman" w:cs="Times New Roman"/>
          <w:b/>
          <w:sz w:val="24"/>
          <w:szCs w:val="24"/>
        </w:rPr>
      </w:pPr>
      <w:r w:rsidRPr="002F1CF0">
        <w:rPr>
          <w:rFonts w:ascii="Times New Roman" w:hAnsi="Times New Roman" w:cs="Times New Roman"/>
          <w:b/>
          <w:sz w:val="24"/>
          <w:szCs w:val="24"/>
        </w:rPr>
        <w:t>Inn</w:t>
      </w:r>
      <w:r w:rsidRPr="002F1CF0">
        <w:rPr>
          <w:rFonts w:ascii="Times New Roman" w:hAnsi="Times New Roman" w:cs="Times New Roman"/>
          <w:b/>
          <w:sz w:val="24"/>
          <w:szCs w:val="24"/>
        </w:rPr>
        <w:t>o</w:t>
      </w:r>
      <w:r w:rsidRPr="002F1CF0">
        <w:rPr>
          <w:rFonts w:ascii="Times New Roman" w:hAnsi="Times New Roman" w:cs="Times New Roman"/>
          <w:b/>
          <w:sz w:val="24"/>
          <w:szCs w:val="24"/>
        </w:rPr>
        <w:t>vati</w:t>
      </w:r>
      <w:r w:rsidRPr="002F1CF0">
        <w:rPr>
          <w:rFonts w:ascii="Times New Roman" w:hAnsi="Times New Roman" w:cs="Times New Roman"/>
          <w:b/>
          <w:sz w:val="24"/>
          <w:szCs w:val="24"/>
        </w:rPr>
        <w:t>o</w:t>
      </w:r>
      <w:r w:rsidRPr="002F1CF0">
        <w:rPr>
          <w:rFonts w:ascii="Times New Roman" w:hAnsi="Times New Roman" w:cs="Times New Roman"/>
          <w:b/>
          <w:sz w:val="24"/>
          <w:szCs w:val="24"/>
        </w:rPr>
        <w:t>n</w:t>
      </w:r>
    </w:p>
    <w:p w:rsidR="0098688A" w:rsidRPr="007B1345" w:rsidRDefault="0098688A" w:rsidP="00E20E03">
      <w:pPr>
        <w:spacing w:after="0" w:line="360" w:lineRule="auto"/>
        <w:ind w:firstLine="720"/>
        <w:jc w:val="both"/>
        <w:rPr>
          <w:rFonts w:ascii="Times New Roman" w:hAnsi="Times New Roman" w:cs="Times New Roman"/>
          <w:sz w:val="24"/>
          <w:szCs w:val="24"/>
        </w:rPr>
      </w:pPr>
      <w:r w:rsidRPr="007B1345">
        <w:rPr>
          <w:rFonts w:ascii="Times New Roman" w:hAnsi="Times New Roman" w:cs="Times New Roman"/>
          <w:sz w:val="24"/>
          <w:szCs w:val="24"/>
        </w:rPr>
        <w:t xml:space="preserve">Innovation is an outcome of a process that starts with a mental model of an object that individual wishes to create, which is regarded as an abstract. And since one can abstract thinking just like any other thing, one can think about his thoughts. This step of self-reflection is among the first crucial steps needed by an individual to avoid the weaknesses of traditional thinking and embark on a path to systems thinking. The step reiterates the significance of why an individual can and must choose to solve a given problem. The wonderfulness of the traditional scientific thinking method that has evolved for over a century has resulted in today's modern era. The establishment of disciplines such as medicine, physics, engineering and chemistry has given modern thinkers ways of solving many problems that face humans. However, the innovations realized thanks to </w:t>
      </w:r>
      <w:r w:rsidRPr="007B1345">
        <w:rPr>
          <w:rFonts w:ascii="Times New Roman" w:hAnsi="Times New Roman" w:cs="Times New Roman"/>
          <w:sz w:val="24"/>
          <w:szCs w:val="24"/>
        </w:rPr>
        <w:lastRenderedPageBreak/>
        <w:t>these disciplines have made humans forget that these inventions come at a price. Global warming and terrorism caused by the thriving industrial and technological revolution among other unthoughtful human behavior have sunk the world into an uncertain future</w:t>
      </w:r>
      <w:r w:rsidR="00193A49" w:rsidRPr="007B1345">
        <w:rPr>
          <w:rFonts w:ascii="Times New Roman" w:hAnsi="Times New Roman" w:cs="Times New Roman"/>
          <w:sz w:val="24"/>
          <w:szCs w:val="24"/>
        </w:rPr>
        <w:t xml:space="preserve"> (</w:t>
      </w:r>
      <w:r w:rsidR="00193A49" w:rsidRPr="007B1345">
        <w:rPr>
          <w:rFonts w:ascii="Times New Roman" w:hAnsi="Times New Roman" w:cs="Times New Roman"/>
          <w:sz w:val="24"/>
          <w:szCs w:val="24"/>
          <w:shd w:val="clear" w:color="auto" w:fill="FFFFFF"/>
        </w:rPr>
        <w:t>Spadaro, 2020)</w:t>
      </w:r>
      <w:r w:rsidRPr="007B1345">
        <w:rPr>
          <w:rFonts w:ascii="Times New Roman" w:hAnsi="Times New Roman" w:cs="Times New Roman"/>
          <w:sz w:val="24"/>
          <w:szCs w:val="24"/>
        </w:rPr>
        <w:t xml:space="preserve">. These unintended consequences resulting from traditional thinking methods can now be understood to be bigger and damaging than what our ancestors tried to solve. The need to devise a plan of avoiding the precedent pitfalls is now needed more than before.  </w:t>
      </w:r>
    </w:p>
    <w:p w:rsidR="0098688A" w:rsidRPr="007B1345" w:rsidRDefault="0098688A" w:rsidP="00E20E03">
      <w:pPr>
        <w:spacing w:after="0" w:line="360" w:lineRule="auto"/>
        <w:ind w:firstLine="720"/>
        <w:jc w:val="both"/>
        <w:rPr>
          <w:rFonts w:ascii="Times New Roman" w:hAnsi="Times New Roman" w:cs="Times New Roman"/>
          <w:sz w:val="24"/>
          <w:szCs w:val="24"/>
        </w:rPr>
      </w:pPr>
      <w:r w:rsidRPr="007B1345">
        <w:rPr>
          <w:rFonts w:ascii="Times New Roman" w:hAnsi="Times New Roman" w:cs="Times New Roman"/>
          <w:sz w:val="24"/>
          <w:szCs w:val="24"/>
        </w:rPr>
        <w:t>Decisions that an individual take will always have consequences that may build or destroy him or her. One of the greatest problems that many humans share is refusing to look at the negative consequences of a matter. This paradigm is what makes it difficult to comprehend the aspects of learning systems thinking</w:t>
      </w:r>
      <w:r w:rsidR="00193A49" w:rsidRPr="007B1345">
        <w:rPr>
          <w:rFonts w:ascii="Times New Roman" w:hAnsi="Times New Roman" w:cs="Times New Roman"/>
          <w:sz w:val="24"/>
          <w:szCs w:val="24"/>
        </w:rPr>
        <w:t xml:space="preserve"> (Grohs et al., 2018)</w:t>
      </w:r>
      <w:r w:rsidRPr="007B1345">
        <w:rPr>
          <w:rFonts w:ascii="Times New Roman" w:hAnsi="Times New Roman" w:cs="Times New Roman"/>
          <w:sz w:val="24"/>
          <w:szCs w:val="24"/>
        </w:rPr>
        <w:t xml:space="preserve">. And if one is lucky to pass that step, implementation is another hurdle since it can easily be </w:t>
      </w:r>
      <w:r w:rsidR="00193A49" w:rsidRPr="007B1345">
        <w:rPr>
          <w:rFonts w:ascii="Times New Roman" w:hAnsi="Times New Roman" w:cs="Times New Roman"/>
          <w:sz w:val="24"/>
          <w:szCs w:val="24"/>
        </w:rPr>
        <w:t>practiced</w:t>
      </w:r>
      <w:r w:rsidRPr="007B1345">
        <w:rPr>
          <w:rFonts w:ascii="Times New Roman" w:hAnsi="Times New Roman" w:cs="Times New Roman"/>
          <w:sz w:val="24"/>
          <w:szCs w:val="24"/>
        </w:rPr>
        <w:t>, repeated, duplicated to enjoy short-term success. The world is controlled by many individuals that are still stuck in the traditional way of thinking. Using their old saying of "old is gold", they run the world through their political, engineering, business and economics dominated organizations. To them, it is all about short-term success, and if it is long-term, the innovation should prove to be a financial success even if it destroys other aspects that support human life. Shifting from a traditional way of thinking to systems thinking is not trivial, nor is it the addition of new methods or traditional thinking tools. The consequences of systems thinking experienced in the world result from these underlying paradigms and beliefs that cannot be eradicated but moderated and mediated.</w:t>
      </w:r>
    </w:p>
    <w:p w:rsidR="0098688A" w:rsidRDefault="0098688A" w:rsidP="00E20E03">
      <w:pPr>
        <w:spacing w:after="0" w:line="360" w:lineRule="auto"/>
        <w:ind w:firstLine="720"/>
        <w:jc w:val="both"/>
        <w:rPr>
          <w:rFonts w:ascii="Times New Roman" w:hAnsi="Times New Roman" w:cs="Times New Roman"/>
          <w:sz w:val="24"/>
          <w:szCs w:val="24"/>
        </w:rPr>
      </w:pPr>
      <w:r w:rsidRPr="007B1345">
        <w:rPr>
          <w:rFonts w:ascii="Times New Roman" w:hAnsi="Times New Roman" w:cs="Times New Roman"/>
          <w:sz w:val="24"/>
          <w:szCs w:val="24"/>
        </w:rPr>
        <w:t xml:space="preserve"> The uncontrolled innovations resulting from systems thinking have given birth to a world that almost relies on technology for everything. The advent of big data and analytics in the current decade has created many buzzes that have got everyone glued to the many benefits it brings. The continuing digital revolution and accelerating digital capabilities is slowly delving into a world that depends on data for fueling; the world of machine learning and artificial intelligence. By feeding the computer with large amounts of data, it processes and teaches them new skills using the input data defines machine learning, and its achievement is artificial intelligence (AI). Even though it may not be here with us, some indications show people are eagerly waiting for the realization or implementation of these innovations. A study carried out by Stanford University indicates that 84% of enterprises believe that investing in AI puts them in an advantaged position in the competitive business world. 75% believed that AI would bring new business opportunities and give entrepreneurs new ways of entering the market, and competition in the markets will </w:t>
      </w:r>
      <w:r w:rsidRPr="007B1345">
        <w:rPr>
          <w:rFonts w:ascii="Times New Roman" w:hAnsi="Times New Roman" w:cs="Times New Roman"/>
          <w:sz w:val="24"/>
          <w:szCs w:val="24"/>
        </w:rPr>
        <w:lastRenderedPageBreak/>
        <w:t>drastically reduce. Those who believed that AI would help reduce the prices of commodities through improving economies were 63%</w:t>
      </w:r>
      <w:sdt>
        <w:sdtPr>
          <w:rPr>
            <w:rFonts w:ascii="Times New Roman" w:hAnsi="Times New Roman" w:cs="Times New Roman"/>
            <w:sz w:val="24"/>
            <w:szCs w:val="24"/>
          </w:rPr>
          <w:id w:val="657429581"/>
          <w:citation/>
        </w:sdtPr>
        <w:sdtEndPr/>
        <w:sdtContent>
          <w:r w:rsidR="00DA559C" w:rsidRPr="007B1345">
            <w:rPr>
              <w:rFonts w:ascii="Times New Roman" w:hAnsi="Times New Roman" w:cs="Times New Roman"/>
              <w:sz w:val="24"/>
              <w:szCs w:val="24"/>
            </w:rPr>
            <w:fldChar w:fldCharType="begin"/>
          </w:r>
          <w:r w:rsidR="00DA559C" w:rsidRPr="007B1345">
            <w:rPr>
              <w:rFonts w:ascii="Times New Roman" w:hAnsi="Times New Roman" w:cs="Times New Roman"/>
              <w:sz w:val="24"/>
              <w:szCs w:val="24"/>
            </w:rPr>
            <w:instrText xml:space="preserve"> CITATION Sak18 \l 1033 </w:instrText>
          </w:r>
          <w:r w:rsidR="00DA559C" w:rsidRPr="007B1345">
            <w:rPr>
              <w:rFonts w:ascii="Times New Roman" w:hAnsi="Times New Roman" w:cs="Times New Roman"/>
              <w:sz w:val="24"/>
              <w:szCs w:val="24"/>
            </w:rPr>
            <w:fldChar w:fldCharType="separate"/>
          </w:r>
          <w:r w:rsidR="00DA559C" w:rsidRPr="007B1345">
            <w:rPr>
              <w:rFonts w:ascii="Times New Roman" w:hAnsi="Times New Roman" w:cs="Times New Roman"/>
              <w:noProof/>
              <w:sz w:val="24"/>
              <w:szCs w:val="24"/>
            </w:rPr>
            <w:t xml:space="preserve"> (Sakata, 2018)</w:t>
          </w:r>
          <w:r w:rsidR="00DA559C" w:rsidRPr="007B1345">
            <w:rPr>
              <w:rFonts w:ascii="Times New Roman" w:hAnsi="Times New Roman" w:cs="Times New Roman"/>
              <w:sz w:val="24"/>
              <w:szCs w:val="24"/>
            </w:rPr>
            <w:fldChar w:fldCharType="end"/>
          </w:r>
        </w:sdtContent>
      </w:sdt>
      <w:r w:rsidRPr="007B1345">
        <w:rPr>
          <w:rFonts w:ascii="Times New Roman" w:hAnsi="Times New Roman" w:cs="Times New Roman"/>
          <w:sz w:val="24"/>
          <w:szCs w:val="24"/>
        </w:rPr>
        <w:t xml:space="preserve">. Another study conducted in the UK among office workers showed that 48% were optimistic about the impact of technological automation on their future as far as their work is concerned. These statistics, therefore, answer the reason behind several multinationals aligning themselves with the initiative that relates to machine learning. These businessmen and women have weighed every option and hold that it is the best option available thanks to their one-sided mode of thinking. The facts that they believe that tech-sceptics and conservatives are likely to join them late when it probably late makes them itch to profit fast and add pressure on start-up space for new entrants.  </w:t>
      </w:r>
    </w:p>
    <w:p w:rsidR="002F1CF0" w:rsidRPr="002F1CF0" w:rsidRDefault="002F1CF0" w:rsidP="00E20E03">
      <w:pPr>
        <w:spacing w:after="0" w:line="360" w:lineRule="auto"/>
        <w:jc w:val="both"/>
        <w:rPr>
          <w:rFonts w:ascii="Times New Roman" w:hAnsi="Times New Roman" w:cs="Times New Roman"/>
          <w:b/>
          <w:sz w:val="24"/>
          <w:szCs w:val="24"/>
        </w:rPr>
      </w:pPr>
      <w:r w:rsidRPr="002F1CF0">
        <w:rPr>
          <w:rFonts w:ascii="Times New Roman" w:hAnsi="Times New Roman" w:cs="Times New Roman"/>
          <w:b/>
          <w:sz w:val="24"/>
          <w:szCs w:val="24"/>
        </w:rPr>
        <w:t xml:space="preserve">Machine Learning </w:t>
      </w:r>
    </w:p>
    <w:p w:rsidR="0098688A" w:rsidRPr="007B1345" w:rsidRDefault="0098688A" w:rsidP="00E20E03">
      <w:pPr>
        <w:spacing w:after="0" w:line="360" w:lineRule="auto"/>
        <w:ind w:firstLine="720"/>
        <w:jc w:val="both"/>
        <w:rPr>
          <w:rFonts w:ascii="Times New Roman" w:hAnsi="Times New Roman" w:cs="Times New Roman"/>
          <w:sz w:val="24"/>
          <w:szCs w:val="24"/>
        </w:rPr>
      </w:pPr>
      <w:r w:rsidRPr="007B1345">
        <w:rPr>
          <w:rFonts w:ascii="Times New Roman" w:hAnsi="Times New Roman" w:cs="Times New Roman"/>
          <w:sz w:val="24"/>
          <w:szCs w:val="24"/>
        </w:rPr>
        <w:t>Technology is one of the greatest advents of humans that has helped us transition from dark ages</w:t>
      </w:r>
      <w:r w:rsidR="00DA559C" w:rsidRPr="007B1345">
        <w:rPr>
          <w:rFonts w:ascii="Times New Roman" w:hAnsi="Times New Roman" w:cs="Times New Roman"/>
          <w:sz w:val="24"/>
          <w:szCs w:val="24"/>
        </w:rPr>
        <w:t xml:space="preserve"> (Mohr, 2020)</w:t>
      </w:r>
      <w:r w:rsidRPr="007B1345">
        <w:rPr>
          <w:rFonts w:ascii="Times New Roman" w:hAnsi="Times New Roman" w:cs="Times New Roman"/>
          <w:sz w:val="24"/>
          <w:szCs w:val="24"/>
        </w:rPr>
        <w:t>. The already existing AI and machine learning initiatives with good intentions have been well executed have shown good results. From automated transportation systems to fast processing of commodities have all been attributed to the fast-growing of AIs and machine learning. The benefits are massive that it is quite difficult to imagine them all, but with all these also comes greater responsibility and power at the developers' hands and rogue individuals. Everyone usually has good intentions when developing something; the objective is usually to help make the lives of living things better, but the problem arises when everything doesn't as planned. In this rush to innovate using incredible technology that are powerful, we have seen how good, bad and worse technology can be, and as such, this calls for moderation in innovation.</w:t>
      </w:r>
    </w:p>
    <w:p w:rsidR="0098688A" w:rsidRDefault="0098688A" w:rsidP="00E20E03">
      <w:pPr>
        <w:spacing w:after="0" w:line="360" w:lineRule="auto"/>
        <w:ind w:firstLine="720"/>
        <w:jc w:val="both"/>
        <w:rPr>
          <w:rFonts w:ascii="Times New Roman" w:hAnsi="Times New Roman" w:cs="Times New Roman"/>
          <w:sz w:val="24"/>
          <w:szCs w:val="24"/>
        </w:rPr>
      </w:pPr>
      <w:r w:rsidRPr="007B1345">
        <w:rPr>
          <w:rFonts w:ascii="Times New Roman" w:hAnsi="Times New Roman" w:cs="Times New Roman"/>
          <w:sz w:val="24"/>
          <w:szCs w:val="24"/>
        </w:rPr>
        <w:t>The use of machine learning in moderating the internet, with over 4.5 billion users who generate billions of images, messages, videos, posts, and other contents every day has greatly impacted it. The many companies that have opted to use machine learning to moderate what people post have exposed themselves to a lot of risks. Besides the vulnerability to hacking, incorporating these moderating models slows operations. Constant updating with the changes in the social, economic and political world, inconsistencies around definitions and bias in content moderation have affected machine learning's workability. Machine learning time might be here with us, but the existing infrastructure cannot handle the complexity it involves and thus why they are easy targets for hackers.</w:t>
      </w:r>
    </w:p>
    <w:p w:rsidR="00E20E03" w:rsidRDefault="00E20E03" w:rsidP="00E20E03">
      <w:pPr>
        <w:spacing w:after="0" w:line="360" w:lineRule="auto"/>
        <w:ind w:firstLine="720"/>
        <w:jc w:val="both"/>
        <w:rPr>
          <w:rFonts w:ascii="Times New Roman" w:hAnsi="Times New Roman" w:cs="Times New Roman"/>
          <w:sz w:val="24"/>
          <w:szCs w:val="24"/>
        </w:rPr>
      </w:pPr>
    </w:p>
    <w:p w:rsidR="00E20E03" w:rsidRDefault="00E20E03" w:rsidP="00E20E03">
      <w:pPr>
        <w:spacing w:after="0" w:line="360" w:lineRule="auto"/>
        <w:ind w:firstLine="720"/>
        <w:jc w:val="both"/>
        <w:rPr>
          <w:rFonts w:ascii="Times New Roman" w:hAnsi="Times New Roman" w:cs="Times New Roman"/>
          <w:sz w:val="24"/>
          <w:szCs w:val="24"/>
        </w:rPr>
      </w:pPr>
      <w:bookmarkStart w:id="0" w:name="_GoBack"/>
      <w:bookmarkEnd w:id="0"/>
    </w:p>
    <w:p w:rsidR="002F1CF0" w:rsidRPr="002F1CF0" w:rsidRDefault="002F1CF0" w:rsidP="00E20E03">
      <w:pPr>
        <w:spacing w:after="0" w:line="360" w:lineRule="auto"/>
        <w:jc w:val="both"/>
        <w:rPr>
          <w:rFonts w:ascii="Times New Roman" w:hAnsi="Times New Roman" w:cs="Times New Roman"/>
          <w:b/>
          <w:sz w:val="24"/>
          <w:szCs w:val="24"/>
        </w:rPr>
      </w:pPr>
      <w:r w:rsidRPr="002F1CF0">
        <w:rPr>
          <w:rFonts w:ascii="Times New Roman" w:hAnsi="Times New Roman" w:cs="Times New Roman"/>
          <w:b/>
          <w:sz w:val="24"/>
          <w:szCs w:val="24"/>
        </w:rPr>
        <w:lastRenderedPageBreak/>
        <w:t>F</w:t>
      </w:r>
      <w:r w:rsidRPr="002F1CF0">
        <w:rPr>
          <w:rFonts w:ascii="Times New Roman" w:hAnsi="Times New Roman" w:cs="Times New Roman"/>
          <w:b/>
          <w:sz w:val="24"/>
          <w:szCs w:val="24"/>
        </w:rPr>
        <w:t>o</w:t>
      </w:r>
      <w:r w:rsidRPr="002F1CF0">
        <w:rPr>
          <w:rFonts w:ascii="Times New Roman" w:hAnsi="Times New Roman" w:cs="Times New Roman"/>
          <w:b/>
          <w:sz w:val="24"/>
          <w:szCs w:val="24"/>
        </w:rPr>
        <w:t>resight</w:t>
      </w:r>
    </w:p>
    <w:p w:rsidR="0098688A" w:rsidRPr="007B1345" w:rsidRDefault="0098688A" w:rsidP="00E20E03">
      <w:pPr>
        <w:spacing w:after="0" w:line="360" w:lineRule="auto"/>
        <w:ind w:firstLine="720"/>
        <w:jc w:val="both"/>
        <w:rPr>
          <w:rFonts w:ascii="Times New Roman" w:hAnsi="Times New Roman" w:cs="Times New Roman"/>
          <w:sz w:val="24"/>
          <w:szCs w:val="24"/>
        </w:rPr>
      </w:pPr>
      <w:r w:rsidRPr="007B1345">
        <w:rPr>
          <w:rFonts w:ascii="Times New Roman" w:hAnsi="Times New Roman" w:cs="Times New Roman"/>
          <w:sz w:val="24"/>
          <w:szCs w:val="24"/>
        </w:rPr>
        <w:t xml:space="preserve"> Foresight has, over the years, evolved to a distinct analytical tool. It has acquired prominence as a process that seeks to support forward-looking busines</w:t>
      </w:r>
      <w:r w:rsidR="00DA559C" w:rsidRPr="007B1345">
        <w:rPr>
          <w:rFonts w:ascii="Times New Roman" w:hAnsi="Times New Roman" w:cs="Times New Roman"/>
          <w:sz w:val="24"/>
          <w:szCs w:val="24"/>
        </w:rPr>
        <w:t>ses and public policies (Havas et al.,</w:t>
      </w:r>
      <w:r w:rsidRPr="007B1345">
        <w:rPr>
          <w:rFonts w:ascii="Times New Roman" w:hAnsi="Times New Roman" w:cs="Times New Roman"/>
          <w:sz w:val="24"/>
          <w:szCs w:val="24"/>
        </w:rPr>
        <w:t xml:space="preserve"> 2010).  As a discipline that helps in the exploration of alternative futures, foresight is helpful in many ways. It helps with the evaluation of current policy priorities and potentially brought by incorporation of new policy directions. Through it, organizations can make certain policy decisions that may impact their operations and spur development if combined with aspects of the outside market. Foresight is exceptional at Informing, supporting and linking policy-making in and across a wide range of sectors. Besides the policy linking aspect, identifying future pathways, new demands by society, emerging technologies, and challenges is also possible. Based on this, foresight makes it possible for any company or institution to anticipate its future developments, risks, opportunities and disruptive events and thus plan adequately. All these aspects of foresight are achieved through the gathering of information concerning intentions, abilities and possibilities. Strategic intelligence and sense-making systems are used to process the gathered information. The information is then passed to the policymakers who now know how best to use it to make present-day decisions and thus shape the future world that will be more advanced technologically.</w:t>
      </w:r>
    </w:p>
    <w:p w:rsidR="0098688A" w:rsidRDefault="0098688A" w:rsidP="00E20E03">
      <w:pPr>
        <w:spacing w:after="0" w:line="360" w:lineRule="auto"/>
        <w:ind w:firstLine="720"/>
        <w:jc w:val="both"/>
        <w:rPr>
          <w:rFonts w:ascii="Times New Roman" w:hAnsi="Times New Roman" w:cs="Times New Roman"/>
          <w:sz w:val="24"/>
          <w:szCs w:val="24"/>
        </w:rPr>
      </w:pPr>
      <w:r w:rsidRPr="007B1345">
        <w:rPr>
          <w:rFonts w:ascii="Times New Roman" w:hAnsi="Times New Roman" w:cs="Times New Roman"/>
          <w:sz w:val="24"/>
          <w:szCs w:val="24"/>
        </w:rPr>
        <w:t>It is without a doubt that technology or rather, systems thinking poses a great threat to the peace of the world inasmuch as it is beneficial. Many governments have always said it across the world that sometimes they opt to conceal some public information is for their safety. Some information pieces are very critical and can only be shared amongst the governing authoritie</w:t>
      </w:r>
      <w:r w:rsidR="00DA559C" w:rsidRPr="007B1345">
        <w:rPr>
          <w:rFonts w:ascii="Times New Roman" w:hAnsi="Times New Roman" w:cs="Times New Roman"/>
          <w:sz w:val="24"/>
          <w:szCs w:val="24"/>
        </w:rPr>
        <w:t xml:space="preserve">s and not to the public (Akenji et al., </w:t>
      </w:r>
      <w:r w:rsidRPr="007B1345">
        <w:rPr>
          <w:rFonts w:ascii="Times New Roman" w:hAnsi="Times New Roman" w:cs="Times New Roman"/>
          <w:sz w:val="24"/>
          <w:szCs w:val="24"/>
        </w:rPr>
        <w:t>2020). People are different; some might receive the information and panic, making them do the unexpected while there those who will stay calm and wait or think of the best way to react. In the technological world, concealing of information still happens, and foresight is the tool that mediates the kinds of innovations that can be undertaken at least in the formal world. The mediating effect has not been that effective owing to the fact that it is possible to stop an individual from thinking and aspiring. Thus, these thoughts and aspirations lead to innovations that are not in the radar of the governing authorities in many instances. Despite the fact that they might have surpassed all the laid out procedures, making use of their innovations might be difficult, and if possible, then their days might be numbered before being caught.</w:t>
      </w:r>
    </w:p>
    <w:p w:rsidR="00F8412F" w:rsidRDefault="00F8412F" w:rsidP="00E20E03">
      <w:pPr>
        <w:spacing w:after="0" w:line="360" w:lineRule="auto"/>
        <w:jc w:val="both"/>
        <w:rPr>
          <w:rFonts w:ascii="Times New Roman" w:hAnsi="Times New Roman" w:cs="Times New Roman"/>
          <w:sz w:val="24"/>
          <w:szCs w:val="24"/>
        </w:rPr>
      </w:pPr>
    </w:p>
    <w:p w:rsidR="00F8412F" w:rsidRDefault="00F8412F" w:rsidP="00E20E03">
      <w:pPr>
        <w:spacing w:after="0" w:line="360" w:lineRule="auto"/>
        <w:jc w:val="both"/>
        <w:rPr>
          <w:rFonts w:ascii="Times New Roman" w:hAnsi="Times New Roman" w:cs="Times New Roman"/>
          <w:sz w:val="24"/>
          <w:szCs w:val="24"/>
        </w:rPr>
      </w:pPr>
    </w:p>
    <w:p w:rsidR="007A0B6D" w:rsidRPr="002F1CF0" w:rsidRDefault="007A0B6D" w:rsidP="00E20E03">
      <w:pPr>
        <w:spacing w:after="0" w:line="360" w:lineRule="auto"/>
        <w:jc w:val="both"/>
        <w:rPr>
          <w:rFonts w:ascii="Times New Roman" w:hAnsi="Times New Roman" w:cs="Times New Roman"/>
          <w:b/>
          <w:sz w:val="24"/>
          <w:szCs w:val="24"/>
        </w:rPr>
      </w:pPr>
      <w:r w:rsidRPr="002F1CF0">
        <w:rPr>
          <w:rFonts w:ascii="Times New Roman" w:hAnsi="Times New Roman" w:cs="Times New Roman"/>
          <w:b/>
          <w:sz w:val="24"/>
          <w:szCs w:val="24"/>
        </w:rPr>
        <w:t>Conceptual Framework</w:t>
      </w:r>
    </w:p>
    <w:p w:rsidR="00F8412F" w:rsidRDefault="00F8412F" w:rsidP="00E20E03">
      <w:pPr>
        <w:spacing w:after="0" w:line="360" w:lineRule="auto"/>
        <w:jc w:val="both"/>
        <w:rPr>
          <w:rFonts w:ascii="Times New Roman" w:hAnsi="Times New Roman" w:cs="Times New Roman"/>
          <w:sz w:val="24"/>
          <w:szCs w:val="24"/>
        </w:rPr>
      </w:pPr>
    </w:p>
    <w:p w:rsidR="00F8412F" w:rsidRDefault="00F8412F" w:rsidP="00E20E03">
      <w:pPr>
        <w:spacing w:after="0" w:line="360" w:lineRule="auto"/>
        <w:jc w:val="both"/>
        <w:rPr>
          <w:rFonts w:ascii="Times New Roman" w:hAnsi="Times New Roman" w:cs="Times New Roman"/>
          <w:sz w:val="24"/>
          <w:szCs w:val="24"/>
        </w:rPr>
      </w:pPr>
      <w:r w:rsidRPr="00F8412F">
        <w:rPr>
          <w:rFonts w:ascii="Times New Roman" w:hAnsi="Times New Roman" w:cs="Times New Roman"/>
          <w:noProof/>
          <w:sz w:val="24"/>
          <w:szCs w:val="24"/>
        </w:rPr>
        <w:drawing>
          <wp:inline distT="0" distB="0" distL="0" distR="0">
            <wp:extent cx="5943600" cy="2661405"/>
            <wp:effectExtent l="0" t="0" r="0" b="5715"/>
            <wp:docPr id="1" name="Picture 1" descr="C:\Users\GORY\Downloads\1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ORY\Downloads\11111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2661405"/>
                    </a:xfrm>
                    <a:prstGeom prst="rect">
                      <a:avLst/>
                    </a:prstGeom>
                    <a:noFill/>
                    <a:ln>
                      <a:noFill/>
                    </a:ln>
                  </pic:spPr>
                </pic:pic>
              </a:graphicData>
            </a:graphic>
          </wp:inline>
        </w:drawing>
      </w:r>
    </w:p>
    <w:p w:rsidR="00F8412F" w:rsidRDefault="008013C0" w:rsidP="00E20E0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Fig 1: C</w:t>
      </w:r>
      <w:r w:rsidRPr="00351B6E">
        <w:rPr>
          <w:rFonts w:ascii="Times New Roman" w:hAnsi="Times New Roman" w:cs="Times New Roman"/>
          <w:sz w:val="24"/>
          <w:szCs w:val="24"/>
        </w:rPr>
        <w:t>o</w:t>
      </w:r>
      <w:r>
        <w:rPr>
          <w:rFonts w:ascii="Times New Roman" w:hAnsi="Times New Roman" w:cs="Times New Roman"/>
          <w:sz w:val="24"/>
          <w:szCs w:val="24"/>
        </w:rPr>
        <w:t>nceptual Framew</w:t>
      </w:r>
      <w:r w:rsidRPr="00351B6E">
        <w:rPr>
          <w:rFonts w:ascii="Times New Roman" w:hAnsi="Times New Roman" w:cs="Times New Roman"/>
          <w:sz w:val="24"/>
          <w:szCs w:val="24"/>
        </w:rPr>
        <w:t>o</w:t>
      </w:r>
      <w:r>
        <w:rPr>
          <w:rFonts w:ascii="Times New Roman" w:hAnsi="Times New Roman" w:cs="Times New Roman"/>
          <w:sz w:val="24"/>
          <w:szCs w:val="24"/>
        </w:rPr>
        <w:t>rk</w:t>
      </w:r>
    </w:p>
    <w:p w:rsidR="00351B6E" w:rsidRPr="00351B6E" w:rsidRDefault="006761AB" w:rsidP="00E20E0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51B6E" w:rsidRPr="00351B6E">
        <w:rPr>
          <w:rFonts w:ascii="Times New Roman" w:hAnsi="Times New Roman" w:cs="Times New Roman"/>
          <w:sz w:val="24"/>
          <w:szCs w:val="24"/>
        </w:rPr>
        <w:t xml:space="preserve">The conceptual framework shows the relationship that is there between the independent and dependent variables. The arrows point to the direction of influences. Systems thinking is the independent variable. Foresight and innovation are the dependent variables. Through the mediating of foresight and moderating of machine language, systems thinking output, innovation is impacted. </w:t>
      </w:r>
    </w:p>
    <w:p w:rsidR="00351B6E" w:rsidRPr="002F1CF0" w:rsidRDefault="00351B6E" w:rsidP="00E20E03">
      <w:pPr>
        <w:spacing w:after="0" w:line="360" w:lineRule="auto"/>
        <w:jc w:val="center"/>
        <w:rPr>
          <w:rFonts w:ascii="Times New Roman" w:hAnsi="Times New Roman" w:cs="Times New Roman"/>
          <w:b/>
          <w:sz w:val="24"/>
          <w:szCs w:val="24"/>
        </w:rPr>
      </w:pPr>
      <w:r w:rsidRPr="002F1CF0">
        <w:rPr>
          <w:rFonts w:ascii="Times New Roman" w:hAnsi="Times New Roman" w:cs="Times New Roman"/>
          <w:b/>
          <w:sz w:val="24"/>
          <w:szCs w:val="24"/>
        </w:rPr>
        <w:t>Research design and Methodology</w:t>
      </w:r>
    </w:p>
    <w:p w:rsidR="00351B6E" w:rsidRPr="00351B6E" w:rsidRDefault="00351B6E" w:rsidP="00E20E03">
      <w:pPr>
        <w:spacing w:after="0" w:line="360" w:lineRule="auto"/>
        <w:jc w:val="both"/>
        <w:rPr>
          <w:rFonts w:ascii="Times New Roman" w:hAnsi="Times New Roman" w:cs="Times New Roman"/>
          <w:sz w:val="24"/>
          <w:szCs w:val="24"/>
        </w:rPr>
      </w:pPr>
      <w:r w:rsidRPr="00351B6E">
        <w:rPr>
          <w:rFonts w:ascii="Times New Roman" w:hAnsi="Times New Roman" w:cs="Times New Roman"/>
          <w:sz w:val="24"/>
          <w:szCs w:val="24"/>
        </w:rPr>
        <w:t xml:space="preserve">Using qualitative research design, the study will aim to provide a better understanding of the impact that systems thinking has on innovations and how best foresighting and machine learning can help in controlling the impact. The qualitative research method will be instrumental to this study since it helps reveal the behavior and perception that the target audience have on the topic. Using focus groups, one-on-one interviews, and observation, the study will gather useful data. The use of case study research and review of literature will also be instrumental in data gathering. After the gathering, the study will analyze the data and present findings. </w:t>
      </w:r>
    </w:p>
    <w:p w:rsidR="00351B6E" w:rsidRPr="002F1CF0" w:rsidRDefault="00351B6E" w:rsidP="00E20E03">
      <w:pPr>
        <w:spacing w:after="0" w:line="360" w:lineRule="auto"/>
        <w:jc w:val="both"/>
        <w:rPr>
          <w:rFonts w:ascii="Times New Roman" w:hAnsi="Times New Roman" w:cs="Times New Roman"/>
          <w:b/>
          <w:sz w:val="24"/>
          <w:szCs w:val="24"/>
        </w:rPr>
      </w:pPr>
      <w:r w:rsidRPr="002F1CF0">
        <w:rPr>
          <w:rFonts w:ascii="Times New Roman" w:hAnsi="Times New Roman" w:cs="Times New Roman"/>
          <w:b/>
          <w:sz w:val="24"/>
          <w:szCs w:val="24"/>
        </w:rPr>
        <w:t>Expected Results of the Study</w:t>
      </w:r>
    </w:p>
    <w:p w:rsidR="00351B6E" w:rsidRPr="00351B6E" w:rsidRDefault="00351B6E" w:rsidP="00E20E03">
      <w:pPr>
        <w:spacing w:after="0" w:line="360" w:lineRule="auto"/>
        <w:jc w:val="both"/>
        <w:rPr>
          <w:rFonts w:ascii="Times New Roman" w:hAnsi="Times New Roman" w:cs="Times New Roman"/>
          <w:sz w:val="24"/>
          <w:szCs w:val="24"/>
        </w:rPr>
      </w:pPr>
      <w:r w:rsidRPr="00351B6E">
        <w:rPr>
          <w:rFonts w:ascii="Times New Roman" w:hAnsi="Times New Roman" w:cs="Times New Roman"/>
          <w:sz w:val="24"/>
          <w:szCs w:val="24"/>
        </w:rPr>
        <w:t xml:space="preserve">The study aims to show the negative impact that systems thinking has had on innovation and how the mediation of foresighting and moderation of machine learning can help. </w:t>
      </w:r>
    </w:p>
    <w:p w:rsidR="00351B6E" w:rsidRPr="002F1CF0" w:rsidRDefault="00351B6E" w:rsidP="00E20E03">
      <w:pPr>
        <w:spacing w:after="0" w:line="360" w:lineRule="auto"/>
        <w:jc w:val="both"/>
        <w:rPr>
          <w:rFonts w:ascii="Times New Roman" w:hAnsi="Times New Roman" w:cs="Times New Roman"/>
          <w:b/>
          <w:sz w:val="24"/>
          <w:szCs w:val="24"/>
        </w:rPr>
      </w:pPr>
      <w:r w:rsidRPr="002F1CF0">
        <w:rPr>
          <w:rFonts w:ascii="Times New Roman" w:hAnsi="Times New Roman" w:cs="Times New Roman"/>
          <w:b/>
          <w:sz w:val="24"/>
          <w:szCs w:val="24"/>
        </w:rPr>
        <w:t>Required Resources</w:t>
      </w:r>
    </w:p>
    <w:p w:rsidR="00351B6E" w:rsidRPr="00351B6E" w:rsidRDefault="00351B6E" w:rsidP="00E20E03">
      <w:pPr>
        <w:spacing w:after="0" w:line="360" w:lineRule="auto"/>
        <w:jc w:val="both"/>
        <w:rPr>
          <w:rFonts w:ascii="Times New Roman" w:hAnsi="Times New Roman" w:cs="Times New Roman"/>
          <w:sz w:val="24"/>
          <w:szCs w:val="24"/>
        </w:rPr>
      </w:pPr>
      <w:r w:rsidRPr="00351B6E">
        <w:rPr>
          <w:rFonts w:ascii="Times New Roman" w:hAnsi="Times New Roman" w:cs="Times New Roman"/>
          <w:sz w:val="24"/>
          <w:szCs w:val="24"/>
        </w:rPr>
        <w:t xml:space="preserve">The resources that the study will need include journals, books, newspapers, the internet, and funds. </w:t>
      </w:r>
    </w:p>
    <w:p w:rsidR="00351B6E" w:rsidRPr="00351B6E" w:rsidRDefault="00351B6E" w:rsidP="00E20E03">
      <w:pPr>
        <w:spacing w:after="0" w:line="360" w:lineRule="auto"/>
        <w:jc w:val="both"/>
        <w:rPr>
          <w:rFonts w:ascii="Times New Roman" w:hAnsi="Times New Roman" w:cs="Times New Roman"/>
          <w:sz w:val="24"/>
          <w:szCs w:val="24"/>
        </w:rPr>
      </w:pPr>
      <w:r w:rsidRPr="00351B6E">
        <w:rPr>
          <w:rFonts w:ascii="Times New Roman" w:hAnsi="Times New Roman" w:cs="Times New Roman"/>
          <w:sz w:val="24"/>
          <w:szCs w:val="24"/>
        </w:rPr>
        <w:lastRenderedPageBreak/>
        <w:t>Ethical considerations</w:t>
      </w:r>
    </w:p>
    <w:p w:rsidR="002E62D6" w:rsidRPr="00351B6E" w:rsidRDefault="00351B6E" w:rsidP="00E20E03">
      <w:pPr>
        <w:spacing w:after="0" w:line="360" w:lineRule="auto"/>
        <w:jc w:val="both"/>
        <w:rPr>
          <w:rFonts w:ascii="Times New Roman" w:hAnsi="Times New Roman" w:cs="Times New Roman"/>
          <w:sz w:val="24"/>
          <w:szCs w:val="24"/>
        </w:rPr>
      </w:pPr>
      <w:r w:rsidRPr="00351B6E">
        <w:rPr>
          <w:rFonts w:ascii="Times New Roman" w:hAnsi="Times New Roman" w:cs="Times New Roman"/>
          <w:sz w:val="24"/>
          <w:szCs w:val="24"/>
        </w:rPr>
        <w:t>To ensure that the research gains trust and acceptance from the people, it will incorporate every aspect of ethical considerations. Data confidentiality will, as such, be ensured, and the research will not be in any bias but fair to every response and target audience. Social and moral values will thus be taken care of by the research.</w:t>
      </w:r>
    </w:p>
    <w:p w:rsidR="002E62D6" w:rsidRPr="002F1CF0" w:rsidRDefault="002E62D6" w:rsidP="00E20E03">
      <w:pPr>
        <w:spacing w:after="0" w:line="360" w:lineRule="auto"/>
        <w:jc w:val="both"/>
        <w:rPr>
          <w:rFonts w:ascii="Times New Roman" w:hAnsi="Times New Roman" w:cs="Times New Roman"/>
          <w:b/>
          <w:sz w:val="24"/>
          <w:szCs w:val="24"/>
        </w:rPr>
      </w:pPr>
      <w:r w:rsidRPr="002F1CF0">
        <w:rPr>
          <w:rFonts w:ascii="Times New Roman" w:hAnsi="Times New Roman" w:cs="Times New Roman"/>
          <w:b/>
          <w:sz w:val="24"/>
          <w:szCs w:val="24"/>
        </w:rPr>
        <w:t>W</w:t>
      </w:r>
      <w:r w:rsidRPr="002F1CF0">
        <w:rPr>
          <w:rFonts w:ascii="Times New Roman" w:hAnsi="Times New Roman" w:cs="Times New Roman"/>
          <w:b/>
          <w:sz w:val="24"/>
          <w:szCs w:val="24"/>
        </w:rPr>
        <w:t>o</w:t>
      </w:r>
      <w:r w:rsidRPr="002F1CF0">
        <w:rPr>
          <w:rFonts w:ascii="Times New Roman" w:hAnsi="Times New Roman" w:cs="Times New Roman"/>
          <w:b/>
          <w:sz w:val="24"/>
          <w:szCs w:val="24"/>
        </w:rPr>
        <w:t>rk plan</w:t>
      </w:r>
    </w:p>
    <w:p w:rsidR="008013C0" w:rsidRPr="007B1345" w:rsidRDefault="008013C0" w:rsidP="00E20E03">
      <w:pPr>
        <w:spacing w:after="0" w:line="360" w:lineRule="auto"/>
        <w:jc w:val="both"/>
        <w:rPr>
          <w:rFonts w:ascii="Times New Roman" w:hAnsi="Times New Roman" w:cs="Times New Roman"/>
          <w:sz w:val="24"/>
          <w:szCs w:val="24"/>
        </w:rPr>
      </w:pPr>
      <w:r>
        <w:rPr>
          <w:noProof/>
        </w:rPr>
        <w:drawing>
          <wp:inline distT="0" distB="0" distL="0" distR="0" wp14:anchorId="46789DA5" wp14:editId="3848ACC8">
            <wp:extent cx="6086475" cy="2162175"/>
            <wp:effectExtent l="0" t="0" r="9525"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6761AB" w:rsidRDefault="008013C0" w:rsidP="00E20E0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Fig 2: W</w:t>
      </w:r>
      <w:r w:rsidRPr="00351B6E">
        <w:rPr>
          <w:rFonts w:ascii="Times New Roman" w:hAnsi="Times New Roman" w:cs="Times New Roman"/>
          <w:sz w:val="24"/>
          <w:szCs w:val="24"/>
        </w:rPr>
        <w:t>o</w:t>
      </w:r>
      <w:r>
        <w:rPr>
          <w:rFonts w:ascii="Times New Roman" w:hAnsi="Times New Roman" w:cs="Times New Roman"/>
          <w:sz w:val="24"/>
          <w:szCs w:val="24"/>
        </w:rPr>
        <w:t>rk plan</w:t>
      </w:r>
    </w:p>
    <w:p w:rsidR="00F8412F" w:rsidRPr="007B1345" w:rsidRDefault="00F8412F" w:rsidP="00E20E03">
      <w:pPr>
        <w:spacing w:after="0" w:line="360" w:lineRule="auto"/>
        <w:jc w:val="both"/>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1508793486"/>
        <w:docPartObj>
          <w:docPartGallery w:val="Bibliographies"/>
          <w:docPartUnique/>
        </w:docPartObj>
      </w:sdtPr>
      <w:sdtEndPr/>
      <w:sdtContent>
        <w:p w:rsidR="00DA559C" w:rsidRPr="007B1345" w:rsidRDefault="00DA559C" w:rsidP="00E20E03">
          <w:pPr>
            <w:pStyle w:val="Heading1"/>
            <w:spacing w:before="0" w:line="360" w:lineRule="auto"/>
            <w:jc w:val="both"/>
            <w:rPr>
              <w:rFonts w:ascii="Times New Roman" w:hAnsi="Times New Roman" w:cs="Times New Roman"/>
              <w:sz w:val="24"/>
              <w:szCs w:val="24"/>
            </w:rPr>
          </w:pPr>
          <w:r w:rsidRPr="007B1345">
            <w:rPr>
              <w:rFonts w:ascii="Times New Roman" w:hAnsi="Times New Roman" w:cs="Times New Roman"/>
              <w:sz w:val="24"/>
              <w:szCs w:val="24"/>
            </w:rPr>
            <w:t>References</w:t>
          </w:r>
        </w:p>
        <w:sdt>
          <w:sdtPr>
            <w:rPr>
              <w:rFonts w:ascii="Times New Roman" w:hAnsi="Times New Roman" w:cs="Times New Roman"/>
              <w:sz w:val="24"/>
              <w:szCs w:val="24"/>
            </w:rPr>
            <w:id w:val="-573587230"/>
            <w:bibliography/>
          </w:sdtPr>
          <w:sdtEndPr/>
          <w:sdtContent>
            <w:p w:rsidR="00DA559C" w:rsidRPr="007B1345" w:rsidRDefault="00DA559C" w:rsidP="00E20E03">
              <w:pPr>
                <w:pStyle w:val="Bibliography"/>
                <w:spacing w:after="0" w:line="360" w:lineRule="auto"/>
                <w:ind w:left="720" w:hanging="720"/>
                <w:jc w:val="both"/>
                <w:rPr>
                  <w:rFonts w:ascii="Times New Roman" w:hAnsi="Times New Roman" w:cs="Times New Roman"/>
                  <w:noProof/>
                  <w:sz w:val="24"/>
                  <w:szCs w:val="24"/>
                </w:rPr>
              </w:pPr>
              <w:r w:rsidRPr="007B1345">
                <w:rPr>
                  <w:rFonts w:ascii="Times New Roman" w:hAnsi="Times New Roman" w:cs="Times New Roman"/>
                  <w:sz w:val="24"/>
                  <w:szCs w:val="24"/>
                </w:rPr>
                <w:fldChar w:fldCharType="begin"/>
              </w:r>
              <w:r w:rsidRPr="007B1345">
                <w:rPr>
                  <w:rFonts w:ascii="Times New Roman" w:hAnsi="Times New Roman" w:cs="Times New Roman"/>
                  <w:sz w:val="24"/>
                  <w:szCs w:val="24"/>
                </w:rPr>
                <w:instrText xml:space="preserve"> BIBLIOGRAPHY </w:instrText>
              </w:r>
              <w:r w:rsidRPr="007B1345">
                <w:rPr>
                  <w:rFonts w:ascii="Times New Roman" w:hAnsi="Times New Roman" w:cs="Times New Roman"/>
                  <w:sz w:val="24"/>
                  <w:szCs w:val="24"/>
                </w:rPr>
                <w:fldChar w:fldCharType="separate"/>
              </w:r>
              <w:r w:rsidRPr="007B1345">
                <w:rPr>
                  <w:rFonts w:ascii="Times New Roman" w:hAnsi="Times New Roman" w:cs="Times New Roman"/>
                  <w:noProof/>
                  <w:sz w:val="24"/>
                  <w:szCs w:val="24"/>
                </w:rPr>
                <w:t xml:space="preserve">Akenji, L., Brem, A., Koide, R., &amp; Mao, C. (2020). Technological foresight for social good: Social implications of technological innovations by 2050 from a Global Expert Survey. </w:t>
              </w:r>
              <w:r w:rsidRPr="007B1345">
                <w:rPr>
                  <w:rFonts w:ascii="Times New Roman" w:hAnsi="Times New Roman" w:cs="Times New Roman"/>
                  <w:i/>
                  <w:iCs/>
                  <w:noProof/>
                  <w:sz w:val="24"/>
                  <w:szCs w:val="24"/>
                </w:rPr>
                <w:t>Technological Forecasting and Social Change, 153</w:t>
              </w:r>
              <w:r w:rsidRPr="007B1345">
                <w:rPr>
                  <w:rFonts w:ascii="Times New Roman" w:hAnsi="Times New Roman" w:cs="Times New Roman"/>
                  <w:noProof/>
                  <w:sz w:val="24"/>
                  <w:szCs w:val="24"/>
                </w:rPr>
                <w:t>(27).</w:t>
              </w:r>
            </w:p>
            <w:p w:rsidR="00DA559C" w:rsidRPr="007B1345" w:rsidRDefault="00DA559C" w:rsidP="00E20E03">
              <w:pPr>
                <w:spacing w:after="0" w:line="360" w:lineRule="auto"/>
                <w:jc w:val="both"/>
                <w:rPr>
                  <w:rFonts w:ascii="Times New Roman" w:hAnsi="Times New Roman" w:cs="Times New Roman"/>
                  <w:color w:val="222222"/>
                  <w:sz w:val="24"/>
                  <w:szCs w:val="24"/>
                  <w:shd w:val="clear" w:color="auto" w:fill="FFFFFF"/>
                </w:rPr>
              </w:pPr>
              <w:r w:rsidRPr="007B1345">
                <w:rPr>
                  <w:rFonts w:ascii="Times New Roman" w:hAnsi="Times New Roman" w:cs="Times New Roman"/>
                  <w:color w:val="222222"/>
                  <w:sz w:val="24"/>
                  <w:szCs w:val="24"/>
                  <w:shd w:val="clear" w:color="auto" w:fill="FFFFFF"/>
                </w:rPr>
                <w:t>Blaye, O. L. (2019). Variations in internal standard response: some thoughts and real-life cases. </w:t>
              </w:r>
              <w:r w:rsidRPr="007B1345">
                <w:rPr>
                  <w:rFonts w:ascii="Times New Roman" w:hAnsi="Times New Roman" w:cs="Times New Roman"/>
                  <w:i/>
                  <w:iCs/>
                  <w:color w:val="222222"/>
                  <w:sz w:val="24"/>
                  <w:szCs w:val="24"/>
                  <w:shd w:val="clear" w:color="auto" w:fill="FFFFFF"/>
                </w:rPr>
                <w:t>Bioanalysis</w:t>
              </w:r>
              <w:r w:rsidRPr="007B1345">
                <w:rPr>
                  <w:rFonts w:ascii="Times New Roman" w:hAnsi="Times New Roman" w:cs="Times New Roman"/>
                  <w:color w:val="222222"/>
                  <w:sz w:val="24"/>
                  <w:szCs w:val="24"/>
                  <w:shd w:val="clear" w:color="auto" w:fill="FFFFFF"/>
                </w:rPr>
                <w:t>, </w:t>
              </w:r>
              <w:r w:rsidRPr="007B1345">
                <w:rPr>
                  <w:rFonts w:ascii="Times New Roman" w:hAnsi="Times New Roman" w:cs="Times New Roman"/>
                  <w:i/>
                  <w:iCs/>
                  <w:color w:val="222222"/>
                  <w:sz w:val="24"/>
                  <w:szCs w:val="24"/>
                  <w:shd w:val="clear" w:color="auto" w:fill="FFFFFF"/>
                </w:rPr>
                <w:t>11</w:t>
              </w:r>
              <w:r w:rsidRPr="007B1345">
                <w:rPr>
                  <w:rFonts w:ascii="Times New Roman" w:hAnsi="Times New Roman" w:cs="Times New Roman"/>
                  <w:color w:val="222222"/>
                  <w:sz w:val="24"/>
                  <w:szCs w:val="24"/>
                  <w:shd w:val="clear" w:color="auto" w:fill="FFFFFF"/>
                </w:rPr>
                <w:t>(18), 1715-1725.</w:t>
              </w:r>
            </w:p>
            <w:p w:rsidR="00DA559C" w:rsidRPr="007B1345" w:rsidRDefault="00DA559C" w:rsidP="00E20E03">
              <w:pPr>
                <w:spacing w:after="0" w:line="360" w:lineRule="auto"/>
                <w:jc w:val="both"/>
                <w:rPr>
                  <w:rFonts w:ascii="Times New Roman" w:hAnsi="Times New Roman" w:cs="Times New Roman"/>
                  <w:color w:val="222222"/>
                  <w:sz w:val="24"/>
                  <w:szCs w:val="24"/>
                  <w:shd w:val="clear" w:color="auto" w:fill="FFFFFF"/>
                </w:rPr>
              </w:pPr>
              <w:r w:rsidRPr="007B1345">
                <w:rPr>
                  <w:rFonts w:ascii="Times New Roman" w:hAnsi="Times New Roman" w:cs="Times New Roman"/>
                  <w:color w:val="222222"/>
                  <w:sz w:val="24"/>
                  <w:szCs w:val="24"/>
                  <w:shd w:val="clear" w:color="auto" w:fill="FFFFFF"/>
                </w:rPr>
                <w:t>Grohs, J. R., Kirk, G. R., Soledad, M. M., &amp; Knight, D. B. (2018). Assessing systems thinking: A tool to measure complex reasoning through ill-structured problems. </w:t>
              </w:r>
              <w:r w:rsidRPr="007B1345">
                <w:rPr>
                  <w:rFonts w:ascii="Times New Roman" w:hAnsi="Times New Roman" w:cs="Times New Roman"/>
                  <w:i/>
                  <w:iCs/>
                  <w:color w:val="222222"/>
                  <w:sz w:val="24"/>
                  <w:szCs w:val="24"/>
                  <w:shd w:val="clear" w:color="auto" w:fill="FFFFFF"/>
                </w:rPr>
                <w:t>Thinking Skills and Creativity</w:t>
              </w:r>
              <w:r w:rsidRPr="007B1345">
                <w:rPr>
                  <w:rFonts w:ascii="Times New Roman" w:hAnsi="Times New Roman" w:cs="Times New Roman"/>
                  <w:color w:val="222222"/>
                  <w:sz w:val="24"/>
                  <w:szCs w:val="24"/>
                  <w:shd w:val="clear" w:color="auto" w:fill="FFFFFF"/>
                </w:rPr>
                <w:t>, </w:t>
              </w:r>
              <w:r w:rsidRPr="007B1345">
                <w:rPr>
                  <w:rFonts w:ascii="Times New Roman" w:hAnsi="Times New Roman" w:cs="Times New Roman"/>
                  <w:i/>
                  <w:iCs/>
                  <w:color w:val="222222"/>
                  <w:sz w:val="24"/>
                  <w:szCs w:val="24"/>
                  <w:shd w:val="clear" w:color="auto" w:fill="FFFFFF"/>
                </w:rPr>
                <w:t>28</w:t>
              </w:r>
              <w:r w:rsidRPr="007B1345">
                <w:rPr>
                  <w:rFonts w:ascii="Times New Roman" w:hAnsi="Times New Roman" w:cs="Times New Roman"/>
                  <w:color w:val="222222"/>
                  <w:sz w:val="24"/>
                  <w:szCs w:val="24"/>
                  <w:shd w:val="clear" w:color="auto" w:fill="FFFFFF"/>
                </w:rPr>
                <w:t>, 110-130.</w:t>
              </w:r>
            </w:p>
            <w:p w:rsidR="00DA559C" w:rsidRPr="007B1345" w:rsidRDefault="00DA559C" w:rsidP="00E20E03">
              <w:pPr>
                <w:pStyle w:val="Bibliography"/>
                <w:spacing w:after="0" w:line="360" w:lineRule="auto"/>
                <w:ind w:left="720" w:hanging="720"/>
                <w:jc w:val="both"/>
                <w:rPr>
                  <w:rFonts w:ascii="Times New Roman" w:hAnsi="Times New Roman" w:cs="Times New Roman"/>
                  <w:sz w:val="24"/>
                  <w:szCs w:val="24"/>
                </w:rPr>
              </w:pPr>
              <w:r w:rsidRPr="007B1345">
                <w:rPr>
                  <w:rFonts w:ascii="Times New Roman" w:hAnsi="Times New Roman" w:cs="Times New Roman"/>
                  <w:noProof/>
                  <w:sz w:val="24"/>
                  <w:szCs w:val="24"/>
                </w:rPr>
                <w:t xml:space="preserve">Havas, A., Weber, M., &amp; Schartinger, D. (2010). The Impact of Foresight on Innovation policy-making: Recent experiences and future perspectives. </w:t>
              </w:r>
              <w:r w:rsidRPr="007B1345">
                <w:rPr>
                  <w:rFonts w:ascii="Times New Roman" w:hAnsi="Times New Roman" w:cs="Times New Roman"/>
                  <w:i/>
                  <w:iCs/>
                  <w:noProof/>
                  <w:sz w:val="24"/>
                  <w:szCs w:val="24"/>
                </w:rPr>
                <w:t>Research Evoluation, 19</w:t>
              </w:r>
              <w:r w:rsidRPr="007B1345">
                <w:rPr>
                  <w:rFonts w:ascii="Times New Roman" w:hAnsi="Times New Roman" w:cs="Times New Roman"/>
                  <w:noProof/>
                  <w:sz w:val="24"/>
                  <w:szCs w:val="24"/>
                </w:rPr>
                <w:t>(2), 91-104.</w:t>
              </w:r>
            </w:p>
            <w:p w:rsidR="00DA559C" w:rsidRPr="007B1345" w:rsidRDefault="00DA559C" w:rsidP="00E20E03">
              <w:pPr>
                <w:spacing w:after="0" w:line="360" w:lineRule="auto"/>
                <w:jc w:val="both"/>
                <w:rPr>
                  <w:rFonts w:ascii="Times New Roman" w:hAnsi="Times New Roman" w:cs="Times New Roman"/>
                  <w:sz w:val="24"/>
                  <w:szCs w:val="24"/>
                </w:rPr>
              </w:pPr>
              <w:r w:rsidRPr="007B1345">
                <w:rPr>
                  <w:rFonts w:ascii="Times New Roman" w:hAnsi="Times New Roman" w:cs="Times New Roman"/>
                  <w:color w:val="222222"/>
                  <w:sz w:val="24"/>
                  <w:szCs w:val="24"/>
                  <w:shd w:val="clear" w:color="auto" w:fill="FFFFFF"/>
                </w:rPr>
                <w:t>Mohr, R. (2020). Law and Technology: Being Human in the World. </w:t>
              </w:r>
              <w:r w:rsidRPr="007B1345">
                <w:rPr>
                  <w:rFonts w:ascii="Times New Roman" w:hAnsi="Times New Roman" w:cs="Times New Roman"/>
                  <w:i/>
                  <w:iCs/>
                  <w:color w:val="222222"/>
                  <w:sz w:val="24"/>
                  <w:szCs w:val="24"/>
                  <w:shd w:val="clear" w:color="auto" w:fill="FFFFFF"/>
                </w:rPr>
                <w:t>Law, Technology and Humans</w:t>
              </w:r>
              <w:r w:rsidRPr="007B1345">
                <w:rPr>
                  <w:rFonts w:ascii="Times New Roman" w:hAnsi="Times New Roman" w:cs="Times New Roman"/>
                  <w:color w:val="222222"/>
                  <w:sz w:val="24"/>
                  <w:szCs w:val="24"/>
                  <w:shd w:val="clear" w:color="auto" w:fill="FFFFFF"/>
                </w:rPr>
                <w:t>, </w:t>
              </w:r>
              <w:r w:rsidRPr="007B1345">
                <w:rPr>
                  <w:rFonts w:ascii="Times New Roman" w:hAnsi="Times New Roman" w:cs="Times New Roman"/>
                  <w:i/>
                  <w:iCs/>
                  <w:color w:val="222222"/>
                  <w:sz w:val="24"/>
                  <w:szCs w:val="24"/>
                  <w:shd w:val="clear" w:color="auto" w:fill="FFFFFF"/>
                </w:rPr>
                <w:t>2</w:t>
              </w:r>
              <w:r w:rsidRPr="007B1345">
                <w:rPr>
                  <w:rFonts w:ascii="Times New Roman" w:hAnsi="Times New Roman" w:cs="Times New Roman"/>
                  <w:color w:val="222222"/>
                  <w:sz w:val="24"/>
                  <w:szCs w:val="24"/>
                  <w:shd w:val="clear" w:color="auto" w:fill="FFFFFF"/>
                </w:rPr>
                <w:t>(1), 1-3.</w:t>
              </w:r>
            </w:p>
            <w:p w:rsidR="00DA559C" w:rsidRPr="007B1345" w:rsidRDefault="00DA559C" w:rsidP="00E20E03">
              <w:pPr>
                <w:pStyle w:val="Bibliography"/>
                <w:spacing w:after="0" w:line="360" w:lineRule="auto"/>
                <w:ind w:left="720" w:hanging="720"/>
                <w:jc w:val="both"/>
                <w:rPr>
                  <w:rFonts w:ascii="Times New Roman" w:hAnsi="Times New Roman" w:cs="Times New Roman"/>
                  <w:noProof/>
                  <w:sz w:val="24"/>
                  <w:szCs w:val="24"/>
                </w:rPr>
              </w:pPr>
              <w:r w:rsidRPr="007B1345">
                <w:rPr>
                  <w:rFonts w:ascii="Times New Roman" w:hAnsi="Times New Roman" w:cs="Times New Roman"/>
                  <w:noProof/>
                  <w:sz w:val="24"/>
                  <w:szCs w:val="24"/>
                </w:rPr>
                <w:t xml:space="preserve">Ollhoff, J., &amp; Michael, W. (2018). Making the jump to systems thinking. </w:t>
              </w:r>
              <w:r w:rsidRPr="007B1345">
                <w:rPr>
                  <w:rFonts w:ascii="Times New Roman" w:hAnsi="Times New Roman" w:cs="Times New Roman"/>
                  <w:i/>
                  <w:iCs/>
                  <w:noProof/>
                  <w:sz w:val="24"/>
                  <w:szCs w:val="24"/>
                </w:rPr>
                <w:t>Systems Thinking</w:t>
              </w:r>
              <w:r w:rsidRPr="007B1345">
                <w:rPr>
                  <w:rFonts w:ascii="Times New Roman" w:hAnsi="Times New Roman" w:cs="Times New Roman"/>
                  <w:noProof/>
                  <w:sz w:val="24"/>
                  <w:szCs w:val="24"/>
                </w:rPr>
                <w:t>, 1.</w:t>
              </w:r>
            </w:p>
            <w:p w:rsidR="00DA559C" w:rsidRPr="007B1345" w:rsidRDefault="00DA559C" w:rsidP="00E20E03">
              <w:pPr>
                <w:pStyle w:val="Bibliography"/>
                <w:spacing w:after="0" w:line="360" w:lineRule="auto"/>
                <w:ind w:left="720" w:hanging="720"/>
                <w:jc w:val="both"/>
                <w:rPr>
                  <w:rFonts w:ascii="Times New Roman" w:hAnsi="Times New Roman" w:cs="Times New Roman"/>
                  <w:noProof/>
                  <w:sz w:val="24"/>
                  <w:szCs w:val="24"/>
                </w:rPr>
              </w:pPr>
              <w:r w:rsidRPr="007B1345">
                <w:rPr>
                  <w:rFonts w:ascii="Times New Roman" w:hAnsi="Times New Roman" w:cs="Times New Roman"/>
                  <w:noProof/>
                  <w:sz w:val="24"/>
                  <w:szCs w:val="24"/>
                </w:rPr>
                <w:lastRenderedPageBreak/>
                <w:t>Sakata, T. (2018). The Good, the bad and the ugly of artificial intelligence and machine learning. 1.</w:t>
              </w:r>
            </w:p>
            <w:p w:rsidR="00DA559C" w:rsidRPr="007B1345" w:rsidRDefault="00DA559C" w:rsidP="00E20E03">
              <w:pPr>
                <w:spacing w:after="0" w:line="360" w:lineRule="auto"/>
                <w:jc w:val="both"/>
                <w:rPr>
                  <w:rFonts w:ascii="Times New Roman" w:hAnsi="Times New Roman" w:cs="Times New Roman"/>
                  <w:color w:val="222222"/>
                  <w:sz w:val="24"/>
                  <w:szCs w:val="24"/>
                  <w:shd w:val="clear" w:color="auto" w:fill="FFFFFF"/>
                </w:rPr>
              </w:pPr>
              <w:r w:rsidRPr="007B1345">
                <w:rPr>
                  <w:rFonts w:ascii="Times New Roman" w:hAnsi="Times New Roman" w:cs="Times New Roman"/>
                  <w:color w:val="222222"/>
                  <w:sz w:val="24"/>
                  <w:szCs w:val="24"/>
                  <w:shd w:val="clear" w:color="auto" w:fill="FFFFFF"/>
                </w:rPr>
                <w:t>Spadaro, P. A. (2020). Climate Change, Environmental Terrorism, Eco-Terrorism and Emerging Threats. </w:t>
              </w:r>
              <w:r w:rsidRPr="007B1345">
                <w:rPr>
                  <w:rFonts w:ascii="Times New Roman" w:hAnsi="Times New Roman" w:cs="Times New Roman"/>
                  <w:i/>
                  <w:iCs/>
                  <w:color w:val="222222"/>
                  <w:sz w:val="24"/>
                  <w:szCs w:val="24"/>
                  <w:shd w:val="clear" w:color="auto" w:fill="FFFFFF"/>
                </w:rPr>
                <w:t>Journal of Strategic Security</w:t>
              </w:r>
              <w:r w:rsidRPr="007B1345">
                <w:rPr>
                  <w:rFonts w:ascii="Times New Roman" w:hAnsi="Times New Roman" w:cs="Times New Roman"/>
                  <w:color w:val="222222"/>
                  <w:sz w:val="24"/>
                  <w:szCs w:val="24"/>
                  <w:shd w:val="clear" w:color="auto" w:fill="FFFFFF"/>
                </w:rPr>
                <w:t>, </w:t>
              </w:r>
              <w:r w:rsidRPr="007B1345">
                <w:rPr>
                  <w:rFonts w:ascii="Times New Roman" w:hAnsi="Times New Roman" w:cs="Times New Roman"/>
                  <w:i/>
                  <w:iCs/>
                  <w:color w:val="222222"/>
                  <w:sz w:val="24"/>
                  <w:szCs w:val="24"/>
                  <w:shd w:val="clear" w:color="auto" w:fill="FFFFFF"/>
                </w:rPr>
                <w:t>13</w:t>
              </w:r>
              <w:r w:rsidRPr="007B1345">
                <w:rPr>
                  <w:rFonts w:ascii="Times New Roman" w:hAnsi="Times New Roman" w:cs="Times New Roman"/>
                  <w:color w:val="222222"/>
                  <w:sz w:val="24"/>
                  <w:szCs w:val="24"/>
                  <w:shd w:val="clear" w:color="auto" w:fill="FFFFFF"/>
                </w:rPr>
                <w:t>(4), 58-80.</w:t>
              </w:r>
            </w:p>
            <w:p w:rsidR="00DA559C" w:rsidRPr="007B1345" w:rsidRDefault="00DA559C" w:rsidP="00E20E03">
              <w:pPr>
                <w:spacing w:after="0" w:line="360" w:lineRule="auto"/>
                <w:jc w:val="both"/>
                <w:rPr>
                  <w:rFonts w:ascii="Times New Roman" w:hAnsi="Times New Roman" w:cs="Times New Roman"/>
                  <w:sz w:val="24"/>
                  <w:szCs w:val="24"/>
                </w:rPr>
              </w:pPr>
            </w:p>
            <w:p w:rsidR="00DA559C" w:rsidRPr="007B1345" w:rsidRDefault="00DA559C" w:rsidP="00E20E03">
              <w:pPr>
                <w:spacing w:after="0" w:line="360" w:lineRule="auto"/>
                <w:jc w:val="both"/>
                <w:rPr>
                  <w:rFonts w:ascii="Times New Roman" w:hAnsi="Times New Roman" w:cs="Times New Roman"/>
                  <w:sz w:val="24"/>
                  <w:szCs w:val="24"/>
                </w:rPr>
              </w:pPr>
              <w:r w:rsidRPr="007B1345">
                <w:rPr>
                  <w:rFonts w:ascii="Times New Roman" w:hAnsi="Times New Roman" w:cs="Times New Roman"/>
                  <w:b/>
                  <w:bCs/>
                  <w:noProof/>
                  <w:sz w:val="24"/>
                  <w:szCs w:val="24"/>
                </w:rPr>
                <w:fldChar w:fldCharType="end"/>
              </w:r>
            </w:p>
          </w:sdtContent>
        </w:sdt>
      </w:sdtContent>
    </w:sdt>
    <w:sectPr w:rsidR="00DA559C" w:rsidRPr="007B1345" w:rsidSect="007B134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6D45" w:rsidRDefault="00B06D45" w:rsidP="007B1345">
      <w:pPr>
        <w:spacing w:after="0" w:line="240" w:lineRule="auto"/>
      </w:pPr>
      <w:r>
        <w:separator/>
      </w:r>
    </w:p>
  </w:endnote>
  <w:endnote w:type="continuationSeparator" w:id="0">
    <w:p w:rsidR="00B06D45" w:rsidRDefault="00B06D45" w:rsidP="007B13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6D45" w:rsidRDefault="00B06D45" w:rsidP="007B1345">
      <w:pPr>
        <w:spacing w:after="0" w:line="240" w:lineRule="auto"/>
      </w:pPr>
      <w:r>
        <w:separator/>
      </w:r>
    </w:p>
  </w:footnote>
  <w:footnote w:type="continuationSeparator" w:id="0">
    <w:p w:rsidR="00B06D45" w:rsidRDefault="00B06D45" w:rsidP="007B13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29651117"/>
      <w:docPartObj>
        <w:docPartGallery w:val="Page Numbers (Top of Page)"/>
        <w:docPartUnique/>
      </w:docPartObj>
    </w:sdtPr>
    <w:sdtEndPr>
      <w:rPr>
        <w:noProof/>
      </w:rPr>
    </w:sdtEndPr>
    <w:sdtContent>
      <w:p w:rsidR="007B1345" w:rsidRPr="007B1345" w:rsidRDefault="007B1345" w:rsidP="007B1345">
        <w:pPr>
          <w:pStyle w:val="Header"/>
          <w:rPr>
            <w:rFonts w:ascii="Times New Roman" w:hAnsi="Times New Roman" w:cs="Times New Roman"/>
            <w:sz w:val="24"/>
            <w:szCs w:val="24"/>
          </w:rPr>
        </w:pPr>
        <w:r w:rsidRPr="007B1345">
          <w:rPr>
            <w:rFonts w:ascii="Times New Roman" w:hAnsi="Times New Roman" w:cs="Times New Roman"/>
            <w:sz w:val="24"/>
            <w:szCs w:val="24"/>
          </w:rPr>
          <w:t xml:space="preserve"> SYSTEMS THINKING </w:t>
        </w:r>
        <w:r w:rsidRPr="007B1345">
          <w:rPr>
            <w:rFonts w:ascii="Times New Roman" w:hAnsi="Times New Roman" w:cs="Times New Roman"/>
            <w:sz w:val="24"/>
            <w:szCs w:val="24"/>
          </w:rPr>
          <w:tab/>
        </w:r>
        <w:r w:rsidRPr="007B1345">
          <w:rPr>
            <w:rFonts w:ascii="Times New Roman" w:hAnsi="Times New Roman" w:cs="Times New Roman"/>
            <w:sz w:val="24"/>
            <w:szCs w:val="24"/>
          </w:rPr>
          <w:tab/>
        </w:r>
        <w:r w:rsidRPr="007B1345">
          <w:rPr>
            <w:rFonts w:ascii="Times New Roman" w:hAnsi="Times New Roman" w:cs="Times New Roman"/>
            <w:sz w:val="24"/>
            <w:szCs w:val="24"/>
          </w:rPr>
          <w:fldChar w:fldCharType="begin"/>
        </w:r>
        <w:r w:rsidRPr="007B1345">
          <w:rPr>
            <w:rFonts w:ascii="Times New Roman" w:hAnsi="Times New Roman" w:cs="Times New Roman"/>
            <w:sz w:val="24"/>
            <w:szCs w:val="24"/>
          </w:rPr>
          <w:instrText xml:space="preserve"> PAGE   \* MERGEFORMAT </w:instrText>
        </w:r>
        <w:r w:rsidRPr="007B1345">
          <w:rPr>
            <w:rFonts w:ascii="Times New Roman" w:hAnsi="Times New Roman" w:cs="Times New Roman"/>
            <w:sz w:val="24"/>
            <w:szCs w:val="24"/>
          </w:rPr>
          <w:fldChar w:fldCharType="separate"/>
        </w:r>
        <w:r w:rsidR="00E20E03">
          <w:rPr>
            <w:rFonts w:ascii="Times New Roman" w:hAnsi="Times New Roman" w:cs="Times New Roman"/>
            <w:noProof/>
            <w:sz w:val="24"/>
            <w:szCs w:val="24"/>
          </w:rPr>
          <w:t>2</w:t>
        </w:r>
        <w:r w:rsidRPr="007B1345">
          <w:rPr>
            <w:rFonts w:ascii="Times New Roman" w:hAnsi="Times New Roman" w:cs="Times New Roman"/>
            <w:noProof/>
            <w:sz w:val="24"/>
            <w:szCs w:val="24"/>
          </w:rPr>
          <w:fldChar w:fldCharType="end"/>
        </w:r>
      </w:p>
    </w:sdtContent>
  </w:sdt>
  <w:p w:rsidR="007B1345" w:rsidRPr="007B1345" w:rsidRDefault="007B134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71541628"/>
      <w:docPartObj>
        <w:docPartGallery w:val="Page Numbers (Top of Page)"/>
        <w:docPartUnique/>
      </w:docPartObj>
    </w:sdtPr>
    <w:sdtEndPr>
      <w:rPr>
        <w:noProof/>
      </w:rPr>
    </w:sdtEndPr>
    <w:sdtContent>
      <w:p w:rsidR="007B1345" w:rsidRPr="007B1345" w:rsidRDefault="007B1345" w:rsidP="007B1345">
        <w:pPr>
          <w:pStyle w:val="Header"/>
          <w:jc w:val="right"/>
          <w:rPr>
            <w:rFonts w:ascii="Times New Roman" w:hAnsi="Times New Roman" w:cs="Times New Roman"/>
            <w:sz w:val="24"/>
            <w:szCs w:val="24"/>
          </w:rPr>
        </w:pPr>
        <w:r w:rsidRPr="007B1345">
          <w:rPr>
            <w:rFonts w:ascii="Times New Roman" w:hAnsi="Times New Roman" w:cs="Times New Roman"/>
            <w:sz w:val="24"/>
            <w:szCs w:val="24"/>
          </w:rPr>
          <w:t xml:space="preserve">Running Header: SYSTEMS THINKING </w:t>
        </w:r>
        <w:r w:rsidRPr="007B1345">
          <w:rPr>
            <w:rFonts w:ascii="Times New Roman" w:hAnsi="Times New Roman" w:cs="Times New Roman"/>
            <w:sz w:val="24"/>
            <w:szCs w:val="24"/>
          </w:rPr>
          <w:tab/>
        </w:r>
        <w:r w:rsidRPr="007B1345">
          <w:rPr>
            <w:rFonts w:ascii="Times New Roman" w:hAnsi="Times New Roman" w:cs="Times New Roman"/>
            <w:sz w:val="24"/>
            <w:szCs w:val="24"/>
          </w:rPr>
          <w:tab/>
        </w:r>
        <w:r w:rsidRPr="007B1345">
          <w:rPr>
            <w:rFonts w:ascii="Times New Roman" w:hAnsi="Times New Roman" w:cs="Times New Roman"/>
            <w:sz w:val="24"/>
            <w:szCs w:val="24"/>
          </w:rPr>
          <w:fldChar w:fldCharType="begin"/>
        </w:r>
        <w:r w:rsidRPr="007B1345">
          <w:rPr>
            <w:rFonts w:ascii="Times New Roman" w:hAnsi="Times New Roman" w:cs="Times New Roman"/>
            <w:sz w:val="24"/>
            <w:szCs w:val="24"/>
          </w:rPr>
          <w:instrText xml:space="preserve"> PAGE   \* MERGEFORMAT </w:instrText>
        </w:r>
        <w:r w:rsidRPr="007B1345">
          <w:rPr>
            <w:rFonts w:ascii="Times New Roman" w:hAnsi="Times New Roman" w:cs="Times New Roman"/>
            <w:sz w:val="24"/>
            <w:szCs w:val="24"/>
          </w:rPr>
          <w:fldChar w:fldCharType="separate"/>
        </w:r>
        <w:r w:rsidR="00E20E03">
          <w:rPr>
            <w:rFonts w:ascii="Times New Roman" w:hAnsi="Times New Roman" w:cs="Times New Roman"/>
            <w:noProof/>
            <w:sz w:val="24"/>
            <w:szCs w:val="24"/>
          </w:rPr>
          <w:t>1</w:t>
        </w:r>
        <w:r w:rsidRPr="007B1345">
          <w:rPr>
            <w:rFonts w:ascii="Times New Roman" w:hAnsi="Times New Roman" w:cs="Times New Roman"/>
            <w:noProof/>
            <w:sz w:val="24"/>
            <w:szCs w:val="24"/>
          </w:rPr>
          <w:fldChar w:fldCharType="end"/>
        </w:r>
      </w:p>
    </w:sdtContent>
  </w:sdt>
  <w:p w:rsidR="007B1345" w:rsidRPr="007B1345" w:rsidRDefault="007B1345" w:rsidP="007B1345">
    <w:pPr>
      <w:pStyle w:val="Header"/>
      <w:rPr>
        <w:rFonts w:ascii="Times New Roman" w:hAnsi="Times New Roman" w:cs="Times New Roman"/>
        <w:sz w:val="24"/>
        <w:szCs w:val="24"/>
      </w:rPr>
    </w:pPr>
  </w:p>
  <w:p w:rsidR="007B1345" w:rsidRDefault="007B13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21B"/>
    <w:rsid w:val="00011A37"/>
    <w:rsid w:val="00022D80"/>
    <w:rsid w:val="000366D2"/>
    <w:rsid w:val="0007408E"/>
    <w:rsid w:val="000A75F2"/>
    <w:rsid w:val="000A7ECB"/>
    <w:rsid w:val="000D176B"/>
    <w:rsid w:val="001445EB"/>
    <w:rsid w:val="00193A49"/>
    <w:rsid w:val="001A4F58"/>
    <w:rsid w:val="001E03A3"/>
    <w:rsid w:val="002070B1"/>
    <w:rsid w:val="00242EA4"/>
    <w:rsid w:val="002A5861"/>
    <w:rsid w:val="002E62D6"/>
    <w:rsid w:val="002F1CF0"/>
    <w:rsid w:val="00351B6E"/>
    <w:rsid w:val="00384F97"/>
    <w:rsid w:val="00395D76"/>
    <w:rsid w:val="00432323"/>
    <w:rsid w:val="00434415"/>
    <w:rsid w:val="0045521B"/>
    <w:rsid w:val="0046407A"/>
    <w:rsid w:val="00541DF6"/>
    <w:rsid w:val="00616C7C"/>
    <w:rsid w:val="0062470A"/>
    <w:rsid w:val="006412E5"/>
    <w:rsid w:val="006636CD"/>
    <w:rsid w:val="006761AB"/>
    <w:rsid w:val="006B17B9"/>
    <w:rsid w:val="006C5EE2"/>
    <w:rsid w:val="007A0B6D"/>
    <w:rsid w:val="007B1345"/>
    <w:rsid w:val="007E441E"/>
    <w:rsid w:val="008013C0"/>
    <w:rsid w:val="00806026"/>
    <w:rsid w:val="008A28A4"/>
    <w:rsid w:val="00974E86"/>
    <w:rsid w:val="00981A7C"/>
    <w:rsid w:val="0098688A"/>
    <w:rsid w:val="009B49DD"/>
    <w:rsid w:val="009C3AFE"/>
    <w:rsid w:val="00A10BD5"/>
    <w:rsid w:val="00A51C6D"/>
    <w:rsid w:val="00AD18FF"/>
    <w:rsid w:val="00B06D45"/>
    <w:rsid w:val="00B45BC9"/>
    <w:rsid w:val="00B63DE5"/>
    <w:rsid w:val="00B70DA4"/>
    <w:rsid w:val="00BC192A"/>
    <w:rsid w:val="00C2591D"/>
    <w:rsid w:val="00C61458"/>
    <w:rsid w:val="00DA3174"/>
    <w:rsid w:val="00DA559C"/>
    <w:rsid w:val="00E15871"/>
    <w:rsid w:val="00E20E03"/>
    <w:rsid w:val="00F03B7B"/>
    <w:rsid w:val="00F06E8B"/>
    <w:rsid w:val="00F564C4"/>
    <w:rsid w:val="00F8412F"/>
    <w:rsid w:val="00F90AB2"/>
    <w:rsid w:val="00F96888"/>
    <w:rsid w:val="00FB22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D3CED7"/>
  <w15:chartTrackingRefBased/>
  <w15:docId w15:val="{F1B470A5-DB57-4666-BE2F-D3D2C3F30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A559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559C"/>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DA559C"/>
  </w:style>
  <w:style w:type="paragraph" w:styleId="Header">
    <w:name w:val="header"/>
    <w:basedOn w:val="Normal"/>
    <w:link w:val="HeaderChar"/>
    <w:uiPriority w:val="99"/>
    <w:unhideWhenUsed/>
    <w:rsid w:val="007B13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1345"/>
  </w:style>
  <w:style w:type="paragraph" w:styleId="Footer">
    <w:name w:val="footer"/>
    <w:basedOn w:val="Normal"/>
    <w:link w:val="FooterChar"/>
    <w:uiPriority w:val="99"/>
    <w:unhideWhenUsed/>
    <w:rsid w:val="007B13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13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3091941">
      <w:bodyDiv w:val="1"/>
      <w:marLeft w:val="0"/>
      <w:marRight w:val="0"/>
      <w:marTop w:val="0"/>
      <w:marBottom w:val="0"/>
      <w:divBdr>
        <w:top w:val="none" w:sz="0" w:space="0" w:color="auto"/>
        <w:left w:val="none" w:sz="0" w:space="0" w:color="auto"/>
        <w:bottom w:val="none" w:sz="0" w:space="0" w:color="auto"/>
        <w:right w:val="none" w:sz="0" w:space="0" w:color="auto"/>
      </w:divBdr>
    </w:div>
    <w:div w:id="420571596">
      <w:bodyDiv w:val="1"/>
      <w:marLeft w:val="0"/>
      <w:marRight w:val="0"/>
      <w:marTop w:val="0"/>
      <w:marBottom w:val="0"/>
      <w:divBdr>
        <w:top w:val="none" w:sz="0" w:space="0" w:color="auto"/>
        <w:left w:val="none" w:sz="0" w:space="0" w:color="auto"/>
        <w:bottom w:val="none" w:sz="0" w:space="0" w:color="auto"/>
        <w:right w:val="none" w:sz="0" w:space="0" w:color="auto"/>
      </w:divBdr>
    </w:div>
    <w:div w:id="628630178">
      <w:bodyDiv w:val="1"/>
      <w:marLeft w:val="0"/>
      <w:marRight w:val="0"/>
      <w:marTop w:val="0"/>
      <w:marBottom w:val="0"/>
      <w:divBdr>
        <w:top w:val="none" w:sz="0" w:space="0" w:color="auto"/>
        <w:left w:val="none" w:sz="0" w:space="0" w:color="auto"/>
        <w:bottom w:val="none" w:sz="0" w:space="0" w:color="auto"/>
        <w:right w:val="none" w:sz="0" w:space="0" w:color="auto"/>
      </w:divBdr>
    </w:div>
    <w:div w:id="1360161167">
      <w:bodyDiv w:val="1"/>
      <w:marLeft w:val="0"/>
      <w:marRight w:val="0"/>
      <w:marTop w:val="0"/>
      <w:marBottom w:val="0"/>
      <w:divBdr>
        <w:top w:val="none" w:sz="0" w:space="0" w:color="auto"/>
        <w:left w:val="none" w:sz="0" w:space="0" w:color="auto"/>
        <w:bottom w:val="none" w:sz="0" w:space="0" w:color="auto"/>
        <w:right w:val="none" w:sz="0" w:space="0" w:color="auto"/>
      </w:divBdr>
    </w:div>
    <w:div w:id="1687051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GORY\Documents\GANTT.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961781195287166"/>
          <c:y val="9.2315742802317094E-2"/>
          <c:w val="0.60979394453149116"/>
          <c:h val="0.86953452520705987"/>
        </c:manualLayout>
      </c:layout>
      <c:barChart>
        <c:barDir val="bar"/>
        <c:grouping val="stacked"/>
        <c:varyColors val="0"/>
        <c:ser>
          <c:idx val="0"/>
          <c:order val="0"/>
          <c:tx>
            <c:strRef>
              <c:f>Sheet1!$D$3</c:f>
              <c:strCache>
                <c:ptCount val="1"/>
                <c:pt idx="0">
                  <c:v>Start </c:v>
                </c:pt>
              </c:strCache>
            </c:strRef>
          </c:tx>
          <c:spPr>
            <a:noFill/>
            <a:ln>
              <a:noFill/>
            </a:ln>
            <a:effectLst/>
          </c:spPr>
          <c:invertIfNegative val="0"/>
          <c:cat>
            <c:strRef>
              <c:f>Sheet1!$C$4:$C$10</c:f>
              <c:strCache>
                <c:ptCount val="7"/>
                <c:pt idx="0">
                  <c:v>Presentation and Submission of proposal</c:v>
                </c:pt>
                <c:pt idx="1">
                  <c:v>Assessment and Confirmation </c:v>
                </c:pt>
                <c:pt idx="2">
                  <c:v>Data collection</c:v>
                </c:pt>
                <c:pt idx="3">
                  <c:v>Data analysis</c:v>
                </c:pt>
                <c:pt idx="4">
                  <c:v>Report writing</c:v>
                </c:pt>
                <c:pt idx="5">
                  <c:v>Submission of Dissertation </c:v>
                </c:pt>
                <c:pt idx="6">
                  <c:v>Presentation of Dissertation </c:v>
                </c:pt>
              </c:strCache>
            </c:strRef>
          </c:cat>
          <c:val>
            <c:numRef>
              <c:f>Sheet1!$D$4:$D$10</c:f>
              <c:numCache>
                <c:formatCode>d\-mmm</c:formatCode>
                <c:ptCount val="7"/>
                <c:pt idx="0">
                  <c:v>44271</c:v>
                </c:pt>
                <c:pt idx="1">
                  <c:v>44277</c:v>
                </c:pt>
                <c:pt idx="2">
                  <c:v>44355</c:v>
                </c:pt>
                <c:pt idx="3">
                  <c:v>44510</c:v>
                </c:pt>
                <c:pt idx="4">
                  <c:v>44566</c:v>
                </c:pt>
                <c:pt idx="5">
                  <c:v>44614</c:v>
                </c:pt>
                <c:pt idx="6">
                  <c:v>44624</c:v>
                </c:pt>
              </c:numCache>
            </c:numRef>
          </c:val>
          <c:extLst>
            <c:ext xmlns:c16="http://schemas.microsoft.com/office/drawing/2014/chart" uri="{C3380CC4-5D6E-409C-BE32-E72D297353CC}">
              <c16:uniqueId val="{00000000-C933-4EA6-A0DB-4126CEE0FFB2}"/>
            </c:ext>
          </c:extLst>
        </c:ser>
        <c:ser>
          <c:idx val="1"/>
          <c:order val="1"/>
          <c:tx>
            <c:strRef>
              <c:f>Sheet1!$F$3</c:f>
              <c:strCache>
                <c:ptCount val="1"/>
                <c:pt idx="0">
                  <c:v>Duration (Days)</c:v>
                </c:pt>
              </c:strCache>
            </c:strRef>
          </c:tx>
          <c:spPr>
            <a:solidFill>
              <a:schemeClr val="accent2"/>
            </a:solidFill>
            <a:ln>
              <a:noFill/>
            </a:ln>
            <a:effectLst>
              <a:glow rad="38100">
                <a:schemeClr val="accent1">
                  <a:alpha val="25000"/>
                </a:schemeClr>
              </a:glow>
            </a:effectLst>
            <a:scene3d>
              <a:camera prst="orthographicFront"/>
              <a:lightRig rig="threePt" dir="t"/>
            </a:scene3d>
            <a:sp3d>
              <a:bevelT w="95250" h="95250"/>
              <a:bevelB w="0" h="0"/>
            </a:sp3d>
          </c:spPr>
          <c:invertIfNegative val="0"/>
          <c:dPt>
            <c:idx val="0"/>
            <c:invertIfNegative val="0"/>
            <c:bubble3D val="0"/>
            <c:spPr>
              <a:solidFill>
                <a:schemeClr val="accent2"/>
              </a:solidFill>
              <a:ln>
                <a:noFill/>
              </a:ln>
              <a:effectLst>
                <a:glow rad="38100">
                  <a:schemeClr val="accent1">
                    <a:alpha val="25000"/>
                  </a:schemeClr>
                </a:glow>
                <a:outerShdw blurRad="50800" algn="ctr" rotWithShape="0">
                  <a:srgbClr val="000000">
                    <a:alpha val="43137"/>
                  </a:srgbClr>
                </a:outerShdw>
              </a:effectLst>
              <a:scene3d>
                <a:camera prst="orthographicFront"/>
                <a:lightRig rig="threePt" dir="t"/>
              </a:scene3d>
              <a:sp3d prstMaterial="softEdge"/>
            </c:spPr>
            <c:extLst>
              <c:ext xmlns:c16="http://schemas.microsoft.com/office/drawing/2014/chart" uri="{C3380CC4-5D6E-409C-BE32-E72D297353CC}">
                <c16:uniqueId val="{00000002-C933-4EA6-A0DB-4126CEE0FFB2}"/>
              </c:ext>
            </c:extLst>
          </c:dPt>
          <c:cat>
            <c:strRef>
              <c:f>Sheet1!$C$4:$C$10</c:f>
              <c:strCache>
                <c:ptCount val="7"/>
                <c:pt idx="0">
                  <c:v>Presentation and Submission of proposal</c:v>
                </c:pt>
                <c:pt idx="1">
                  <c:v>Assessment and Confirmation </c:v>
                </c:pt>
                <c:pt idx="2">
                  <c:v>Data collection</c:v>
                </c:pt>
                <c:pt idx="3">
                  <c:v>Data analysis</c:v>
                </c:pt>
                <c:pt idx="4">
                  <c:v>Report writing</c:v>
                </c:pt>
                <c:pt idx="5">
                  <c:v>Submission of Dissertation </c:v>
                </c:pt>
                <c:pt idx="6">
                  <c:v>Presentation of Dissertation </c:v>
                </c:pt>
              </c:strCache>
            </c:strRef>
          </c:cat>
          <c:val>
            <c:numRef>
              <c:f>Sheet1!$F$4:$F$10</c:f>
              <c:numCache>
                <c:formatCode>General</c:formatCode>
                <c:ptCount val="7"/>
                <c:pt idx="0">
                  <c:v>3</c:v>
                </c:pt>
                <c:pt idx="1">
                  <c:v>11</c:v>
                </c:pt>
                <c:pt idx="2">
                  <c:v>153</c:v>
                </c:pt>
                <c:pt idx="3">
                  <c:v>30</c:v>
                </c:pt>
                <c:pt idx="4">
                  <c:v>30</c:v>
                </c:pt>
                <c:pt idx="5">
                  <c:v>3</c:v>
                </c:pt>
                <c:pt idx="6">
                  <c:v>2</c:v>
                </c:pt>
              </c:numCache>
            </c:numRef>
          </c:val>
          <c:extLst>
            <c:ext xmlns:c16="http://schemas.microsoft.com/office/drawing/2014/chart" uri="{C3380CC4-5D6E-409C-BE32-E72D297353CC}">
              <c16:uniqueId val="{00000003-C933-4EA6-A0DB-4126CEE0FFB2}"/>
            </c:ext>
          </c:extLst>
        </c:ser>
        <c:dLbls>
          <c:showLegendKey val="0"/>
          <c:showVal val="0"/>
          <c:showCatName val="0"/>
          <c:showSerName val="0"/>
          <c:showPercent val="0"/>
          <c:showBubbleSize val="0"/>
        </c:dLbls>
        <c:gapWidth val="0"/>
        <c:overlap val="100"/>
        <c:axId val="362206880"/>
        <c:axId val="362207536"/>
      </c:barChart>
      <c:catAx>
        <c:axId val="36220688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2207536"/>
        <c:crosses val="autoZero"/>
        <c:auto val="0"/>
        <c:lblAlgn val="ctr"/>
        <c:lblOffset val="100"/>
        <c:noMultiLvlLbl val="0"/>
      </c:catAx>
      <c:valAx>
        <c:axId val="362207536"/>
        <c:scaling>
          <c:orientation val="minMax"/>
          <c:min val="44271"/>
        </c:scaling>
        <c:delete val="0"/>
        <c:axPos val="t"/>
        <c:majorGridlines>
          <c:spPr>
            <a:ln w="9525" cap="flat" cmpd="sng" algn="ctr">
              <a:solidFill>
                <a:schemeClr val="tx1">
                  <a:lumMod val="15000"/>
                  <a:lumOff val="85000"/>
                </a:schemeClr>
              </a:solidFill>
              <a:round/>
            </a:ln>
            <a:effectLst/>
          </c:spPr>
        </c:majorGridlines>
        <c:numFmt formatCode="d\-mmm"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2206880"/>
        <c:crosses val="autoZero"/>
        <c:crossBetween val="between"/>
        <c:majorUnit val="42"/>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Oll18</b:Tag>
    <b:SourceType>JournalArticle</b:SourceType>
    <b:Guid>{BE3D7659-A900-440C-8125-B9552F1AE084}</b:Guid>
    <b:Author>
      <b:Author>
        <b:NameList>
          <b:Person>
            <b:Last>Ollhoff</b:Last>
            <b:First>Jim</b:First>
          </b:Person>
          <b:Person>
            <b:Last>Michael</b:Last>
            <b:First>Walcheski</b:First>
          </b:Person>
        </b:NameList>
      </b:Author>
    </b:Author>
    <b:Title>Making the jump to systems thinking</b:Title>
    <b:Year>2018</b:Year>
    <b:JournalName>Systems Thinking</b:JournalName>
    <b:Pages>1</b:Pages>
    <b:RefOrder>2</b:RefOrder>
  </b:Source>
  <b:Source>
    <b:Tag>Hav10</b:Tag>
    <b:SourceType>JournalArticle</b:SourceType>
    <b:Guid>{809A0C3E-38D8-4940-AE8C-254693769416}</b:Guid>
    <b:Author>
      <b:Author>
        <b:NameList>
          <b:Person>
            <b:Last>Havas</b:Last>
            <b:First>Attila</b:First>
          </b:Person>
          <b:Person>
            <b:Last>Weber</b:Last>
            <b:First>Matthias</b:First>
          </b:Person>
          <b:Person>
            <b:Last>Schartinger</b:Last>
            <b:First>Doris</b:First>
          </b:Person>
        </b:NameList>
      </b:Author>
    </b:Author>
    <b:Title>The Impact of Foresight on Innovation policy-making: Recent experiences and future perspectives</b:Title>
    <b:JournalName>Research Evoluation</b:JournalName>
    <b:Year>2010</b:Year>
    <b:Pages>91-104</b:Pages>
    <b:Volume>19</b:Volume>
    <b:Issue>2</b:Issue>
    <b:RefOrder>3</b:RefOrder>
  </b:Source>
  <b:Source>
    <b:Tag>Ake20</b:Tag>
    <b:SourceType>JournalArticle</b:SourceType>
    <b:Guid>{11DF9328-8E79-47A5-BF55-719E75B145CD}</b:Guid>
    <b:Author>
      <b:Author>
        <b:NameList>
          <b:Person>
            <b:Last>Akenji</b:Last>
            <b:First>Lewis</b:First>
          </b:Person>
          <b:Person>
            <b:Last>Brem</b:Last>
            <b:First>Alexander</b:First>
          </b:Person>
          <b:Person>
            <b:Last>Koide</b:Last>
            <b:First>Ryu</b:First>
          </b:Person>
          <b:Person>
            <b:Last>Mao</b:Last>
            <b:First>Caixia</b:First>
          </b:Person>
        </b:NameList>
      </b:Author>
    </b:Author>
    <b:Title>Technological foresight for social good: Social implications of technological innovations by 2050 from a Global Expert Survey</b:Title>
    <b:JournalName>Technological Forecasting and Social Change</b:JournalName>
    <b:Year>2020</b:Year>
    <b:Volume>153</b:Volume>
    <b:Issue>27</b:Issue>
    <b:RefOrder>4</b:RefOrder>
  </b:Source>
  <b:Source>
    <b:Tag>Sak18</b:Tag>
    <b:SourceType>JournalArticle</b:SourceType>
    <b:Guid>{B70EACBF-D33C-48D2-A3A2-46DA94282FB2}</b:Guid>
    <b:Author>
      <b:Author>
        <b:NameList>
          <b:Person>
            <b:Last>Sakata</b:Last>
            <b:First>Toby</b:First>
          </b:Person>
        </b:NameList>
      </b:Author>
    </b:Author>
    <b:Title>The Good, the bad and the ugly of artificial intelligence and machine learning</b:Title>
    <b:Year>2018</b:Year>
    <b:Pages>1</b:Pages>
    <b:RefOrder>1</b:RefOrder>
  </b:Source>
</b:Sources>
</file>

<file path=customXml/itemProps1.xml><?xml version="1.0" encoding="utf-8"?>
<ds:datastoreItem xmlns:ds="http://schemas.openxmlformats.org/officeDocument/2006/customXml" ds:itemID="{ABDCC77E-7FE0-4198-8928-834F06736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766</TotalTime>
  <Pages>9</Pages>
  <Words>2484</Words>
  <Characters>14165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dc:creator>
  <cp:keywords/>
  <dc:description/>
  <cp:lastModifiedBy>GORY</cp:lastModifiedBy>
  <cp:revision>14</cp:revision>
  <dcterms:created xsi:type="dcterms:W3CDTF">2021-02-06T01:13:00Z</dcterms:created>
  <dcterms:modified xsi:type="dcterms:W3CDTF">2021-02-08T10:17:00Z</dcterms:modified>
</cp:coreProperties>
</file>